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1B" w:rsidRDefault="003A4EF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49B5" w:rsidRDefault="004642CB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9B5" w:rsidRPr="00A87CF5" w:rsidRDefault="000449B5" w:rsidP="000449B5">
      <w:pPr>
        <w:tabs>
          <w:tab w:val="left" w:pos="2070"/>
          <w:tab w:val="center" w:pos="5102"/>
        </w:tabs>
        <w:jc w:val="center"/>
        <w:rPr>
          <w:sz w:val="24"/>
          <w:szCs w:val="24"/>
        </w:rPr>
      </w:pPr>
      <w:r w:rsidRPr="00A87CF5">
        <w:rPr>
          <w:sz w:val="24"/>
          <w:szCs w:val="24"/>
        </w:rPr>
        <w:t>РОССИЙСКАЯ ФЕДЕРАЦИЯ</w:t>
      </w:r>
    </w:p>
    <w:p w:rsidR="000449B5" w:rsidRPr="00A87CF5" w:rsidRDefault="000449B5" w:rsidP="000449B5">
      <w:pPr>
        <w:jc w:val="center"/>
        <w:rPr>
          <w:sz w:val="24"/>
          <w:szCs w:val="24"/>
        </w:rPr>
      </w:pPr>
      <w:r w:rsidRPr="00A87CF5">
        <w:rPr>
          <w:sz w:val="24"/>
          <w:szCs w:val="24"/>
        </w:rPr>
        <w:t>РОСТОВСКАЯ ОБЛАСТЬ</w:t>
      </w:r>
    </w:p>
    <w:p w:rsidR="000449B5" w:rsidRPr="00A87CF5" w:rsidRDefault="000449B5" w:rsidP="000449B5">
      <w:pPr>
        <w:jc w:val="center"/>
        <w:rPr>
          <w:sz w:val="24"/>
          <w:szCs w:val="24"/>
        </w:rPr>
      </w:pPr>
      <w:r w:rsidRPr="00A87CF5">
        <w:rPr>
          <w:sz w:val="24"/>
          <w:szCs w:val="24"/>
        </w:rPr>
        <w:t>МАТВЕЕВО – КУРГАНСКИЙ РАЙОН</w:t>
      </w:r>
    </w:p>
    <w:p w:rsidR="000449B5" w:rsidRPr="00A87CF5" w:rsidRDefault="000449B5" w:rsidP="000449B5">
      <w:pPr>
        <w:jc w:val="center"/>
        <w:rPr>
          <w:sz w:val="24"/>
          <w:szCs w:val="24"/>
        </w:rPr>
      </w:pPr>
      <w:r w:rsidRPr="00A87CF5">
        <w:rPr>
          <w:sz w:val="24"/>
          <w:szCs w:val="24"/>
        </w:rPr>
        <w:t>МУНИЦИПАЛЬНОЕ ОБРАЗОВАНИЕ</w:t>
      </w:r>
    </w:p>
    <w:p w:rsidR="000449B5" w:rsidRPr="00A87CF5" w:rsidRDefault="000449B5" w:rsidP="000449B5">
      <w:pPr>
        <w:jc w:val="center"/>
        <w:rPr>
          <w:sz w:val="24"/>
          <w:szCs w:val="24"/>
        </w:rPr>
      </w:pPr>
      <w:r w:rsidRPr="00A87CF5">
        <w:rPr>
          <w:sz w:val="24"/>
          <w:szCs w:val="24"/>
        </w:rPr>
        <w:t>«МАТВЕЕВО - КУРГАНСКОЕ СЕЛЬСКОЕ ПОСЕЛЕНИЕ»</w:t>
      </w:r>
    </w:p>
    <w:p w:rsidR="000449B5" w:rsidRPr="00A87CF5" w:rsidRDefault="000449B5" w:rsidP="000449B5">
      <w:pPr>
        <w:jc w:val="center"/>
        <w:rPr>
          <w:sz w:val="24"/>
          <w:szCs w:val="24"/>
        </w:rPr>
      </w:pPr>
      <w:r w:rsidRPr="00A87CF5">
        <w:rPr>
          <w:sz w:val="24"/>
          <w:szCs w:val="24"/>
        </w:rPr>
        <w:t xml:space="preserve">АДМИНИСТРАЦИЯ МАТВЕЕВО – КУРГАНСКОГО </w:t>
      </w:r>
    </w:p>
    <w:p w:rsidR="000449B5" w:rsidRPr="00A87CF5" w:rsidRDefault="000449B5" w:rsidP="000449B5">
      <w:pPr>
        <w:jc w:val="center"/>
        <w:rPr>
          <w:sz w:val="24"/>
          <w:szCs w:val="24"/>
        </w:rPr>
      </w:pPr>
      <w:r w:rsidRPr="00A87CF5">
        <w:rPr>
          <w:sz w:val="24"/>
          <w:szCs w:val="24"/>
        </w:rPr>
        <w:t>СЕЛЬСКОГО ПОСЕЛЕНИЯ</w:t>
      </w:r>
    </w:p>
    <w:p w:rsidR="000449B5" w:rsidRDefault="000449B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449B5" w:rsidRDefault="000449B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</w:t>
      </w:r>
    </w:p>
    <w:p w:rsidR="00AF651B" w:rsidRDefault="00AF651B" w:rsidP="000449B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4"/>
          <w:szCs w:val="24"/>
        </w:rPr>
      </w:pPr>
    </w:p>
    <w:p w:rsidR="00AF651B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</w:p>
    <w:p w:rsidR="00AF651B" w:rsidRDefault="000449B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 ноября </w:t>
      </w:r>
      <w:r w:rsidR="003A4EFE">
        <w:rPr>
          <w:color w:val="000000"/>
          <w:sz w:val="28"/>
          <w:szCs w:val="28"/>
        </w:rPr>
        <w:t xml:space="preserve">2021                         № </w:t>
      </w:r>
      <w:r>
        <w:rPr>
          <w:color w:val="000000"/>
          <w:sz w:val="28"/>
          <w:szCs w:val="28"/>
        </w:rPr>
        <w:t>148</w:t>
      </w:r>
      <w:r w:rsidR="003A4EFE">
        <w:rPr>
          <w:color w:val="000000"/>
          <w:sz w:val="28"/>
          <w:szCs w:val="28"/>
        </w:rPr>
        <w:t xml:space="preserve">                      п. Матвеев Курган</w:t>
      </w:r>
    </w:p>
    <w:p w:rsidR="00AF651B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4950" w:type="dxa"/>
        <w:tblLayout w:type="fixed"/>
        <w:tblLook w:val="0000"/>
      </w:tblPr>
      <w:tblGrid>
        <w:gridCol w:w="4950"/>
      </w:tblGrid>
      <w:tr w:rsidR="00AF651B" w:rsidTr="00D208CF">
        <w:trPr>
          <w:trHeight w:val="1332"/>
        </w:trPr>
        <w:tc>
          <w:tcPr>
            <w:tcW w:w="4950" w:type="dxa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 w:right="20"/>
              <w:jc w:val="both"/>
              <w:rPr>
                <w:color w:val="000000"/>
                <w:sz w:val="28"/>
                <w:szCs w:val="28"/>
              </w:rPr>
            </w:pPr>
            <w:r w:rsidRPr="00D208CF">
              <w:rPr>
                <w:color w:val="000000"/>
                <w:sz w:val="28"/>
                <w:szCs w:val="28"/>
              </w:rPr>
              <w:t>Об утверждении порядка формирования, ведения, ежегодного дополнения и опубликования Перечня имущества муниципального образования «Матвеево-Курганск</w:t>
            </w:r>
            <w:r w:rsidR="00DA5271">
              <w:rPr>
                <w:color w:val="000000"/>
                <w:sz w:val="28"/>
                <w:szCs w:val="28"/>
              </w:rPr>
              <w:t>ое</w:t>
            </w:r>
            <w:r w:rsidRPr="00D208CF">
              <w:rPr>
                <w:color w:val="000000"/>
                <w:sz w:val="28"/>
                <w:szCs w:val="28"/>
              </w:rPr>
              <w:t xml:space="preserve"> </w:t>
            </w:r>
            <w:r w:rsidR="00DA5271">
              <w:rPr>
                <w:color w:val="000000"/>
                <w:sz w:val="28"/>
                <w:szCs w:val="28"/>
              </w:rPr>
              <w:t>сельское поселение</w:t>
            </w:r>
            <w:r w:rsidRPr="00D208CF">
              <w:rPr>
                <w:color w:val="000000"/>
                <w:sz w:val="28"/>
                <w:szCs w:val="28"/>
              </w:rPr>
              <w:t>»,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режим.</w:t>
            </w:r>
          </w:p>
          <w:p w:rsidR="00AF651B" w:rsidRPr="00D208CF" w:rsidRDefault="00AF651B" w:rsidP="00D208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F651B" w:rsidRDefault="003A4EFE" w:rsidP="00DA527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40" w:right="20" w:firstLine="6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целях реализации положений Федерального закона от 24.07.2007     №209-ФЗ «О развитии малого и среднего предпринимательства в Российской Федерации»,  в соответствии с  решением Собрания депутатов Матвеево-Курганского </w:t>
      </w:r>
      <w:r w:rsidR="001F5E1C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от </w:t>
      </w:r>
      <w:r w:rsidR="003E4065" w:rsidRPr="00722BFE">
        <w:rPr>
          <w:sz w:val="28"/>
          <w:szCs w:val="28"/>
        </w:rPr>
        <w:t>25.0</w:t>
      </w:r>
      <w:r w:rsidR="003E4065">
        <w:rPr>
          <w:sz w:val="28"/>
          <w:szCs w:val="28"/>
        </w:rPr>
        <w:t>6</w:t>
      </w:r>
      <w:r w:rsidR="003E4065" w:rsidRPr="00722BFE">
        <w:rPr>
          <w:sz w:val="28"/>
          <w:szCs w:val="28"/>
        </w:rPr>
        <w:t>.20</w:t>
      </w:r>
      <w:r w:rsidR="003E4065">
        <w:rPr>
          <w:sz w:val="28"/>
          <w:szCs w:val="28"/>
        </w:rPr>
        <w:t>0</w:t>
      </w:r>
      <w:r w:rsidR="003E4065" w:rsidRPr="00722BFE">
        <w:rPr>
          <w:sz w:val="28"/>
          <w:szCs w:val="28"/>
        </w:rPr>
        <w:t xml:space="preserve">7 № </w:t>
      </w:r>
      <w:r w:rsidR="003E4065">
        <w:rPr>
          <w:sz w:val="28"/>
          <w:szCs w:val="28"/>
        </w:rPr>
        <w:t>67</w:t>
      </w:r>
      <w:r w:rsidR="003E4065" w:rsidRPr="00722BFE">
        <w:rPr>
          <w:sz w:val="28"/>
          <w:szCs w:val="28"/>
        </w:rPr>
        <w:t xml:space="preserve"> «Об утверждении Положения о порядке  управления и распоряжения муниципальн</w:t>
      </w:r>
      <w:r w:rsidR="003E4065">
        <w:rPr>
          <w:sz w:val="28"/>
          <w:szCs w:val="28"/>
        </w:rPr>
        <w:t>ой</w:t>
      </w:r>
      <w:r w:rsidR="003E4065" w:rsidRPr="00722BFE">
        <w:rPr>
          <w:sz w:val="28"/>
          <w:szCs w:val="28"/>
        </w:rPr>
        <w:t xml:space="preserve"> </w:t>
      </w:r>
      <w:r w:rsidR="003E4065">
        <w:rPr>
          <w:sz w:val="28"/>
          <w:szCs w:val="28"/>
        </w:rPr>
        <w:t>собственностью</w:t>
      </w:r>
      <w:r w:rsidR="003E4065" w:rsidRPr="00722BFE">
        <w:rPr>
          <w:sz w:val="28"/>
          <w:szCs w:val="28"/>
        </w:rPr>
        <w:t xml:space="preserve"> </w:t>
      </w:r>
      <w:r w:rsidR="003E4065">
        <w:rPr>
          <w:sz w:val="28"/>
          <w:szCs w:val="28"/>
        </w:rPr>
        <w:t>Матвеево-Курганского сельского поселения</w:t>
      </w:r>
      <w:r>
        <w:rPr>
          <w:color w:val="000000"/>
          <w:sz w:val="28"/>
          <w:szCs w:val="28"/>
        </w:rPr>
        <w:t xml:space="preserve">», для </w:t>
      </w:r>
      <w:r>
        <w:rPr>
          <w:color w:val="000000"/>
          <w:sz w:val="28"/>
          <w:szCs w:val="28"/>
          <w:highlight w:val="white"/>
        </w:rPr>
        <w:t xml:space="preserve">улучшения условий развития малого и среднего </w:t>
      </w:r>
      <w:r>
        <w:rPr>
          <w:color w:val="000000"/>
          <w:sz w:val="28"/>
          <w:szCs w:val="28"/>
        </w:rPr>
        <w:t>предпринимательства на территории муниципального образования «Матвеево-Курганск</w:t>
      </w:r>
      <w:r w:rsidR="00DA5271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</w:t>
      </w:r>
      <w:r w:rsidR="001F5E1C">
        <w:rPr>
          <w:color w:val="000000"/>
          <w:sz w:val="28"/>
          <w:szCs w:val="28"/>
        </w:rPr>
        <w:t>сельское поселение</w:t>
      </w:r>
      <w:r>
        <w:rPr>
          <w:color w:val="000000"/>
          <w:sz w:val="28"/>
          <w:szCs w:val="28"/>
        </w:rPr>
        <w:t xml:space="preserve">» </w:t>
      </w: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F651B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F651B" w:rsidRDefault="003A4EFE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color w:val="000000"/>
          <w:sz w:val="28"/>
          <w:szCs w:val="28"/>
        </w:rPr>
        <w:t xml:space="preserve"> Утвердить прилагаемые:</w:t>
      </w:r>
    </w:p>
    <w:p w:rsidR="00AF651B" w:rsidRDefault="003A4EFE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right="40" w:firstLine="709"/>
        <w:jc w:val="both"/>
      </w:pPr>
      <w:r>
        <w:rPr>
          <w:color w:val="000000"/>
          <w:sz w:val="28"/>
          <w:szCs w:val="28"/>
        </w:rPr>
        <w:t>Порядок формирования, ведения, ежегодного дополнения и опубликования Перечня муниципального</w:t>
      </w:r>
      <w:r>
        <w:rPr>
          <w:color w:val="000000"/>
          <w:sz w:val="28"/>
          <w:szCs w:val="28"/>
          <w:highlight w:val="white"/>
        </w:rPr>
        <w:t xml:space="preserve"> имущества </w:t>
      </w:r>
      <w:r>
        <w:rPr>
          <w:color w:val="000000"/>
          <w:sz w:val="28"/>
          <w:szCs w:val="28"/>
        </w:rPr>
        <w:t>муниципального образования «Матвеево-Курганск</w:t>
      </w:r>
      <w:r w:rsidR="001F5E1C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</w:t>
      </w:r>
      <w:r w:rsidR="001F5E1C">
        <w:rPr>
          <w:color w:val="000000"/>
          <w:sz w:val="28"/>
          <w:szCs w:val="28"/>
        </w:rPr>
        <w:t>сельское поселение</w:t>
      </w:r>
      <w:r>
        <w:rPr>
          <w:color w:val="000000"/>
          <w:sz w:val="28"/>
          <w:szCs w:val="28"/>
        </w:rPr>
        <w:t xml:space="preserve">»,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</w:t>
      </w:r>
      <w:r>
        <w:rPr>
          <w:color w:val="000000"/>
          <w:sz w:val="28"/>
          <w:szCs w:val="28"/>
        </w:rPr>
        <w:lastRenderedPageBreak/>
        <w:t>поддержки субъектов малого и среднего предпринимательства и физическим лицам, применяющим специальный налоговый режим (приложение № 1).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915"/>
        </w:tabs>
        <w:ind w:right="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Форму Перечня муниципального</w:t>
      </w:r>
      <w:r>
        <w:rPr>
          <w:color w:val="000000"/>
          <w:sz w:val="28"/>
          <w:szCs w:val="28"/>
          <w:highlight w:val="white"/>
        </w:rPr>
        <w:t xml:space="preserve"> имущества</w:t>
      </w:r>
      <w:r>
        <w:rPr>
          <w:i/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«Матвеево-Курганск</w:t>
      </w:r>
      <w:r w:rsidR="00E83BF6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</w:t>
      </w:r>
      <w:r w:rsidR="00E83BF6">
        <w:rPr>
          <w:color w:val="000000"/>
          <w:sz w:val="28"/>
          <w:szCs w:val="28"/>
        </w:rPr>
        <w:t>сельское поселение</w:t>
      </w:r>
      <w:r>
        <w:rPr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  <w:highlight w:val="white"/>
        </w:rPr>
        <w:t>,</w:t>
      </w:r>
      <w:r>
        <w:rPr>
          <w:color w:val="000000"/>
          <w:sz w:val="28"/>
          <w:szCs w:val="28"/>
        </w:rPr>
        <w:t xml:space="preserve">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физическим лицам, применяющим специальный налоговый режим, для опубликования в средствах массовой информации, а также размещения в информационно-телекоммуникационной сети «Интернет» (приложение № 2).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1.3. Виды </w:t>
      </w:r>
      <w:r w:rsidRPr="000449B5">
        <w:rPr>
          <w:color w:val="000000"/>
          <w:sz w:val="28"/>
          <w:szCs w:val="28"/>
          <w:highlight w:val="white"/>
        </w:rPr>
        <w:t>муниципального</w:t>
      </w:r>
      <w:r w:rsidRPr="000449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имущества, которое используется для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58"/>
          <w:tab w:val="left" w:pos="5570"/>
        </w:tabs>
        <w:ind w:lef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формирования перечня муниципального</w:t>
      </w:r>
      <w:r>
        <w:rPr>
          <w:color w:val="000000"/>
          <w:sz w:val="28"/>
          <w:szCs w:val="28"/>
          <w:highlight w:val="white"/>
        </w:rPr>
        <w:t xml:space="preserve"> имущества </w:t>
      </w:r>
      <w:r>
        <w:rPr>
          <w:color w:val="000000"/>
          <w:sz w:val="28"/>
          <w:szCs w:val="28"/>
        </w:rPr>
        <w:t>муниципального образования «Матвеево-Курганск</w:t>
      </w:r>
      <w:r w:rsidR="00E83BF6">
        <w:rPr>
          <w:color w:val="000000"/>
          <w:sz w:val="28"/>
          <w:szCs w:val="28"/>
        </w:rPr>
        <w:t xml:space="preserve">ое </w:t>
      </w:r>
      <w:r>
        <w:rPr>
          <w:color w:val="000000"/>
          <w:sz w:val="28"/>
          <w:szCs w:val="28"/>
        </w:rPr>
        <w:t xml:space="preserve"> </w:t>
      </w:r>
      <w:r w:rsidR="00E83BF6">
        <w:rPr>
          <w:color w:val="000000"/>
          <w:sz w:val="28"/>
          <w:szCs w:val="28"/>
        </w:rPr>
        <w:t>сельское поселение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highlight w:val="white"/>
        </w:rPr>
        <w:t>,</w:t>
      </w:r>
      <w:r>
        <w:rPr>
          <w:color w:val="000000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 (приложение № 3).</w:t>
      </w:r>
    </w:p>
    <w:p w:rsidR="00AF651B" w:rsidRPr="003E4065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701"/>
        </w:tabs>
        <w:ind w:right="-142" w:firstLine="567"/>
        <w:jc w:val="both"/>
        <w:rPr>
          <w:i/>
          <w:color w:val="FF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2.</w:t>
      </w:r>
      <w:r>
        <w:rPr>
          <w:i/>
          <w:color w:val="000000"/>
          <w:sz w:val="28"/>
          <w:szCs w:val="28"/>
          <w:highlight w:val="white"/>
        </w:rPr>
        <w:t xml:space="preserve"> </w:t>
      </w:r>
      <w:r w:rsidRPr="000449B5">
        <w:rPr>
          <w:sz w:val="28"/>
          <w:szCs w:val="28"/>
          <w:highlight w:val="white"/>
        </w:rPr>
        <w:t>Определить</w:t>
      </w:r>
      <w:r w:rsidR="003E4065" w:rsidRPr="000449B5">
        <w:rPr>
          <w:sz w:val="28"/>
          <w:szCs w:val="28"/>
          <w:highlight w:val="white"/>
        </w:rPr>
        <w:t xml:space="preserve"> </w:t>
      </w:r>
      <w:r w:rsidR="00056F76" w:rsidRPr="000449B5">
        <w:rPr>
          <w:sz w:val="28"/>
          <w:szCs w:val="28"/>
          <w:highlight w:val="white"/>
        </w:rPr>
        <w:t>специалиста второй категории по вопросам муниципального имущества</w:t>
      </w:r>
      <w:r w:rsidRPr="000449B5">
        <w:rPr>
          <w:sz w:val="28"/>
          <w:szCs w:val="28"/>
          <w:highlight w:val="white"/>
        </w:rPr>
        <w:t xml:space="preserve"> Администраци</w:t>
      </w:r>
      <w:r w:rsidR="00E83BF6" w:rsidRPr="000449B5">
        <w:rPr>
          <w:sz w:val="28"/>
          <w:szCs w:val="28"/>
          <w:highlight w:val="white"/>
        </w:rPr>
        <w:t>ю</w:t>
      </w:r>
      <w:r w:rsidRPr="000449B5">
        <w:rPr>
          <w:sz w:val="28"/>
          <w:szCs w:val="28"/>
          <w:highlight w:val="white"/>
        </w:rPr>
        <w:t xml:space="preserve"> Матвеево-Курганского </w:t>
      </w:r>
      <w:r w:rsidR="00E83BF6" w:rsidRPr="000449B5">
        <w:rPr>
          <w:sz w:val="28"/>
          <w:szCs w:val="28"/>
          <w:highlight w:val="white"/>
        </w:rPr>
        <w:t xml:space="preserve">сельского поселения </w:t>
      </w:r>
      <w:r w:rsidRPr="000449B5">
        <w:rPr>
          <w:sz w:val="28"/>
          <w:szCs w:val="28"/>
          <w:highlight w:val="white"/>
        </w:rPr>
        <w:t>уполномоченным органом по: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567"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Формированию, ведению, а также опубликованию Перечня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  <w:highlight w:val="white"/>
        </w:rPr>
        <w:t>имущества</w:t>
      </w:r>
      <w:r>
        <w:rPr>
          <w:color w:val="000000"/>
          <w:sz w:val="28"/>
          <w:szCs w:val="28"/>
        </w:rPr>
        <w:t xml:space="preserve"> муниципального образования «Матвеево-Курганск</w:t>
      </w:r>
      <w:r w:rsidR="00E83BF6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</w:t>
      </w:r>
      <w:r w:rsidR="00E83BF6">
        <w:rPr>
          <w:color w:val="000000"/>
          <w:sz w:val="28"/>
          <w:szCs w:val="28"/>
        </w:rPr>
        <w:t>сельское поселение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highlight w:val="white"/>
        </w:rPr>
        <w:t>,</w:t>
      </w:r>
      <w:r>
        <w:rPr>
          <w:color w:val="000000"/>
          <w:sz w:val="28"/>
          <w:szCs w:val="28"/>
        </w:rPr>
        <w:t xml:space="preserve"> предназначенного для предоставления во владение и (или) пользование субъектам малого и среднего предпринимательства,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 (далее - Перечень).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701"/>
        </w:tabs>
        <w:ind w:right="8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701"/>
        </w:tabs>
        <w:ind w:right="8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Утвердить Перечень муниципального</w:t>
      </w:r>
      <w:r>
        <w:rPr>
          <w:color w:val="000000"/>
          <w:sz w:val="28"/>
          <w:szCs w:val="28"/>
          <w:highlight w:val="white"/>
        </w:rPr>
        <w:t xml:space="preserve"> имущества</w:t>
      </w:r>
      <w:r>
        <w:rPr>
          <w:i/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«Матвеево-Курганск</w:t>
      </w:r>
      <w:r w:rsidR="00E83BF6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</w:t>
      </w:r>
      <w:r w:rsidR="00E83BF6">
        <w:rPr>
          <w:color w:val="000000"/>
          <w:sz w:val="28"/>
          <w:szCs w:val="28"/>
        </w:rPr>
        <w:t>сельское поселение</w:t>
      </w:r>
      <w:r>
        <w:rPr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  <w:highlight w:val="white"/>
        </w:rPr>
        <w:t>,</w:t>
      </w:r>
      <w:r>
        <w:rPr>
          <w:color w:val="000000"/>
          <w:sz w:val="28"/>
          <w:szCs w:val="28"/>
        </w:rPr>
        <w:t xml:space="preserve">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 для опубликования в средствах массовой информации (приложение №4).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0" w:right="-57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4. </w:t>
      </w:r>
      <w:r w:rsidR="00056F76" w:rsidRPr="000449B5">
        <w:rPr>
          <w:sz w:val="28"/>
          <w:szCs w:val="28"/>
          <w:highlight w:val="white"/>
        </w:rPr>
        <w:t>Специалисту второй категории по вопросам муниципального имущества</w:t>
      </w:r>
      <w:r w:rsidR="003E4065" w:rsidRPr="000449B5">
        <w:rPr>
          <w:sz w:val="28"/>
          <w:szCs w:val="28"/>
          <w:highlight w:val="white"/>
        </w:rPr>
        <w:t xml:space="preserve"> Администрации Матвеево-Курганского сельского поселения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 xml:space="preserve">в течение месяца с даты вступления в силу настоящего постановления 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</w:t>
      </w:r>
      <w:r>
        <w:rPr>
          <w:color w:val="000000"/>
          <w:sz w:val="28"/>
          <w:szCs w:val="28"/>
          <w:highlight w:val="white"/>
        </w:rPr>
        <w:t>4</w:t>
      </w:r>
      <w:r>
        <w:rPr>
          <w:color w:val="000000"/>
          <w:sz w:val="28"/>
          <w:szCs w:val="28"/>
          <w:highlight w:val="white"/>
          <w:vertAlign w:val="superscript"/>
        </w:rPr>
        <w:t>2</w:t>
      </w:r>
      <w:r>
        <w:rPr>
          <w:color w:val="000000"/>
          <w:sz w:val="28"/>
          <w:szCs w:val="28"/>
        </w:rPr>
        <w:t xml:space="preserve"> статьи 18 Федерального закона от 24.07.2007  №209-ФЗ «О развитии малого и среднего предпринимательства в Российской Федерации» согласно приложению №4 к настоящему постановлению.</w:t>
      </w:r>
    </w:p>
    <w:p w:rsidR="00AF651B" w:rsidRPr="00822E00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Признать утратившим силу постановлени</w:t>
      </w:r>
      <w:r w:rsidR="00822E0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Администрации Матвеево-Курганского </w:t>
      </w:r>
      <w:r w:rsidR="00822E00">
        <w:rPr>
          <w:color w:val="000000"/>
          <w:sz w:val="28"/>
          <w:szCs w:val="28"/>
        </w:rPr>
        <w:t xml:space="preserve">сельского поселения  от 11.04.2019 г. №55 </w:t>
      </w:r>
      <w:r w:rsidR="00822E00" w:rsidRPr="00822E00">
        <w:rPr>
          <w:color w:val="000000"/>
          <w:sz w:val="28"/>
          <w:szCs w:val="28"/>
        </w:rPr>
        <w:t>«</w:t>
      </w:r>
      <w:r w:rsidR="00822E00" w:rsidRPr="00822E00">
        <w:rPr>
          <w:sz w:val="28"/>
          <w:szCs w:val="28"/>
        </w:rPr>
        <w:t xml:space="preserve">Об утверждении порядка формирования, ведения, ежегодного дополнения и опубликования </w:t>
      </w:r>
      <w:r w:rsidR="00822E00" w:rsidRPr="00822E00">
        <w:rPr>
          <w:sz w:val="28"/>
          <w:szCs w:val="28"/>
        </w:rPr>
        <w:lastRenderedPageBreak/>
        <w:t>Перечня имущества муниципального образования «Матвеево-Курганское сельское поселение»,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AF651B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86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AF651B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Контроль за выполнением постановления </w:t>
      </w:r>
      <w:r w:rsidR="00E83BF6">
        <w:rPr>
          <w:color w:val="000000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:rsidR="00AF651B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F651B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E83BF6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Матвеево-Курганского </w:t>
      </w:r>
    </w:p>
    <w:p w:rsidR="00AF651B" w:rsidRDefault="00E83BF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="003A4EFE">
        <w:rPr>
          <w:color w:val="000000"/>
          <w:sz w:val="28"/>
          <w:szCs w:val="28"/>
        </w:rPr>
        <w:t xml:space="preserve">                                            </w:t>
      </w:r>
      <w:proofErr w:type="spellStart"/>
      <w:r>
        <w:rPr>
          <w:color w:val="000000"/>
          <w:sz w:val="28"/>
          <w:szCs w:val="28"/>
        </w:rPr>
        <w:t>Г.В.Щеткова</w:t>
      </w:r>
      <w:proofErr w:type="spellEnd"/>
    </w:p>
    <w:p w:rsidR="00AF651B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5954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</w:p>
    <w:p w:rsidR="00E83BF6" w:rsidRDefault="00E83BF6">
      <w:pPr>
        <w:pStyle w:val="normal"/>
        <w:pBdr>
          <w:top w:val="nil"/>
          <w:left w:val="nil"/>
          <w:bottom w:val="nil"/>
          <w:right w:val="nil"/>
          <w:between w:val="nil"/>
        </w:pBdr>
        <w:ind w:left="6379"/>
        <w:jc w:val="center"/>
        <w:rPr>
          <w:color w:val="000000"/>
          <w:sz w:val="28"/>
          <w:szCs w:val="28"/>
        </w:rPr>
      </w:pPr>
    </w:p>
    <w:p w:rsidR="00AF651B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ind w:left="637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№1</w:t>
      </w:r>
    </w:p>
    <w:p w:rsidR="00AF651B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ind w:left="637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</w:t>
      </w:r>
    </w:p>
    <w:p w:rsidR="00AF651B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ind w:left="637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AF651B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ind w:left="637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Матвеево-Курганского </w:t>
      </w:r>
    </w:p>
    <w:p w:rsidR="00AF651B" w:rsidRDefault="00056F76">
      <w:pPr>
        <w:pStyle w:val="normal"/>
        <w:pBdr>
          <w:top w:val="nil"/>
          <w:left w:val="nil"/>
          <w:bottom w:val="nil"/>
          <w:right w:val="nil"/>
          <w:between w:val="nil"/>
        </w:pBdr>
        <w:ind w:left="637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E4065">
        <w:rPr>
          <w:color w:val="000000"/>
          <w:sz w:val="28"/>
          <w:szCs w:val="28"/>
        </w:rPr>
        <w:t>ельского поселения</w:t>
      </w:r>
    </w:p>
    <w:p w:rsidR="00AF651B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ind w:left="637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449B5">
        <w:rPr>
          <w:color w:val="000000"/>
          <w:sz w:val="28"/>
          <w:szCs w:val="28"/>
        </w:rPr>
        <w:t>25.11.</w:t>
      </w:r>
      <w:r>
        <w:rPr>
          <w:color w:val="000000"/>
          <w:sz w:val="28"/>
          <w:szCs w:val="28"/>
        </w:rPr>
        <w:t>2021 №</w:t>
      </w:r>
      <w:r w:rsidR="000449B5">
        <w:rPr>
          <w:color w:val="000000"/>
          <w:sz w:val="28"/>
          <w:szCs w:val="28"/>
        </w:rPr>
        <w:t>148</w:t>
      </w:r>
      <w:r>
        <w:rPr>
          <w:color w:val="000000"/>
          <w:sz w:val="28"/>
          <w:szCs w:val="28"/>
        </w:rPr>
        <w:t xml:space="preserve"> </w:t>
      </w:r>
    </w:p>
    <w:p w:rsidR="00AF651B" w:rsidRDefault="00AF651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0"/>
        <w:jc w:val="center"/>
        <w:rPr>
          <w:color w:val="000000"/>
          <w:sz w:val="28"/>
          <w:szCs w:val="28"/>
        </w:rPr>
      </w:pPr>
    </w:p>
    <w:p w:rsidR="00AF651B" w:rsidRDefault="00AF651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0"/>
        <w:jc w:val="center"/>
        <w:rPr>
          <w:color w:val="000000"/>
          <w:sz w:val="28"/>
          <w:szCs w:val="28"/>
        </w:rPr>
      </w:pP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ФОРМИРОВАНИЯ, ВЕДЕНИЯ, ЕЖЕГОДНОГО ДОПОЛНЕНИЯ И ОПУБЛИКОВАНИЯ </w:t>
      </w:r>
      <w:r>
        <w:rPr>
          <w:color w:val="000000"/>
          <w:sz w:val="28"/>
          <w:szCs w:val="28"/>
          <w:highlight w:val="white"/>
        </w:rPr>
        <w:t xml:space="preserve">ПЕРЕЧНЯ МУНИЦИПАЛЬНОГО ИМУЩЕСТВА </w:t>
      </w:r>
      <w:r>
        <w:rPr>
          <w:color w:val="000000"/>
          <w:sz w:val="28"/>
          <w:szCs w:val="28"/>
        </w:rPr>
        <w:t>МУНИЦИПАЛЬНОГО ОБРАЗОВАНИЯ «МАТВЕЕВО</w:t>
      </w:r>
      <w:r w:rsidR="003E406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КУРГАНСК</w:t>
      </w:r>
      <w:r w:rsidR="003E4065">
        <w:rPr>
          <w:color w:val="000000"/>
          <w:sz w:val="28"/>
          <w:szCs w:val="28"/>
        </w:rPr>
        <w:t>ОЕ СЕЛЬСКОЕ ПОСЕЛЕНИЕ</w:t>
      </w:r>
      <w:r>
        <w:rPr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  <w:highlight w:val="white"/>
        </w:rPr>
        <w:t>,</w:t>
      </w:r>
      <w:r>
        <w:rPr>
          <w:color w:val="000000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РЕЖИМ.</w:t>
      </w:r>
    </w:p>
    <w:p w:rsidR="00AF651B" w:rsidRDefault="00AF651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0"/>
        <w:jc w:val="center"/>
        <w:rPr>
          <w:color w:val="000000"/>
          <w:sz w:val="28"/>
          <w:szCs w:val="28"/>
        </w:rPr>
      </w:pPr>
    </w:p>
    <w:p w:rsidR="00AF651B" w:rsidRDefault="003A4EFE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after="142"/>
        <w:ind w:left="20"/>
        <w:jc w:val="center"/>
      </w:pPr>
      <w:r>
        <w:rPr>
          <w:color w:val="000000"/>
          <w:sz w:val="28"/>
          <w:szCs w:val="28"/>
        </w:rPr>
        <w:t>Общие положения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09"/>
          <w:tab w:val="left" w:pos="4235"/>
          <w:tab w:val="left" w:pos="5186"/>
          <w:tab w:val="left" w:pos="7677"/>
        </w:tabs>
        <w:ind w:left="40" w:right="60" w:firstLine="5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Порядок определяет правила формирования, ведения, ежегодного</w:t>
      </w:r>
      <w:r>
        <w:rPr>
          <w:color w:val="000000"/>
          <w:sz w:val="28"/>
          <w:szCs w:val="28"/>
        </w:rPr>
        <w:tab/>
        <w:t>дополнения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  <w:t>опубликования</w:t>
      </w:r>
      <w:r>
        <w:rPr>
          <w:color w:val="000000"/>
          <w:sz w:val="28"/>
          <w:szCs w:val="28"/>
        </w:rPr>
        <w:tab/>
        <w:t>Перечня муниципального</w:t>
      </w:r>
      <w:r>
        <w:rPr>
          <w:color w:val="000000"/>
          <w:sz w:val="28"/>
          <w:szCs w:val="28"/>
          <w:highlight w:val="white"/>
        </w:rPr>
        <w:t xml:space="preserve"> имущества</w:t>
      </w:r>
      <w:r>
        <w:rPr>
          <w:i/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«Матвеево-Курганск</w:t>
      </w:r>
      <w:r w:rsidR="003E4065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</w:t>
      </w:r>
      <w:r w:rsidR="003E4065">
        <w:rPr>
          <w:color w:val="000000"/>
          <w:sz w:val="28"/>
          <w:szCs w:val="28"/>
        </w:rPr>
        <w:t>сельское поселение</w:t>
      </w:r>
      <w:r>
        <w:rPr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  <w:highlight w:val="white"/>
        </w:rPr>
        <w:t>,</w:t>
      </w:r>
      <w:r>
        <w:rPr>
          <w:color w:val="000000"/>
          <w:sz w:val="28"/>
          <w:szCs w:val="28"/>
        </w:rPr>
        <w:t xml:space="preserve">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AF651B" w:rsidRDefault="003A4EFE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268"/>
          <w:tab w:val="left" w:pos="648"/>
        </w:tabs>
        <w:ind w:left="20" w:right="40" w:firstLine="547"/>
        <w:jc w:val="both"/>
      </w:pPr>
      <w:r>
        <w:rPr>
          <w:color w:val="000000"/>
          <w:sz w:val="28"/>
          <w:szCs w:val="28"/>
        </w:rPr>
        <w:t xml:space="preserve"> Цели создания и основные принципы формирования, ведения, ежегодного дополнения и опубликования Перечня</w:t>
      </w:r>
    </w:p>
    <w:p w:rsidR="00AF651B" w:rsidRDefault="00AF651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268"/>
          <w:tab w:val="left" w:pos="648"/>
        </w:tabs>
        <w:ind w:left="567" w:right="40"/>
        <w:jc w:val="both"/>
        <w:rPr>
          <w:color w:val="000000"/>
          <w:sz w:val="28"/>
          <w:szCs w:val="28"/>
        </w:rPr>
      </w:pP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268"/>
        </w:tabs>
        <w:ind w:right="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 Перечне содержатся сведения о муниципальном</w:t>
      </w:r>
      <w:r>
        <w:rPr>
          <w:color w:val="000000"/>
          <w:sz w:val="28"/>
          <w:szCs w:val="28"/>
          <w:highlight w:val="white"/>
        </w:rPr>
        <w:t xml:space="preserve"> имуществе</w:t>
      </w:r>
      <w:r>
        <w:rPr>
          <w:i/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«Матвеево-Курганск</w:t>
      </w:r>
      <w:r w:rsidR="00DD6E52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</w:t>
      </w:r>
      <w:r w:rsidR="00DD6E52">
        <w:rPr>
          <w:color w:val="000000"/>
          <w:sz w:val="28"/>
          <w:szCs w:val="28"/>
        </w:rPr>
        <w:t>сельское поселение</w:t>
      </w:r>
      <w:r>
        <w:rPr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  <w:highlight w:val="white"/>
        </w:rPr>
        <w:t>,</w:t>
      </w:r>
      <w:r>
        <w:rPr>
          <w:color w:val="000000"/>
          <w:sz w:val="28"/>
          <w:szCs w:val="28"/>
        </w:rPr>
        <w:t xml:space="preserve">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</w:t>
      </w:r>
      <w:r>
        <w:rPr>
          <w:color w:val="000000"/>
          <w:sz w:val="28"/>
          <w:szCs w:val="28"/>
        </w:rPr>
        <w:lastRenderedPageBreak/>
        <w:t>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Формирование Перечня осуществляется в целях: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предпринимательства, организаций инфраструктуры поддержки и физическим лицам, применяющим специальный налоговый режим.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5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2.2.2. Предоставления имущества, принадлежащего на праве </w:t>
      </w:r>
      <w:r>
        <w:rPr>
          <w:color w:val="000000"/>
          <w:sz w:val="28"/>
          <w:szCs w:val="28"/>
          <w:highlight w:val="white"/>
        </w:rPr>
        <w:t xml:space="preserve">собственности </w:t>
      </w:r>
      <w:r>
        <w:rPr>
          <w:color w:val="000000"/>
          <w:sz w:val="28"/>
          <w:szCs w:val="28"/>
        </w:rPr>
        <w:t>муниципальному образованию «Матвеево-Курганск</w:t>
      </w:r>
      <w:r w:rsidR="00DD6E52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</w:t>
      </w:r>
      <w:r w:rsidR="00DD6E52">
        <w:rPr>
          <w:color w:val="000000"/>
          <w:sz w:val="28"/>
          <w:szCs w:val="28"/>
        </w:rPr>
        <w:t>сельское поселение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 xml:space="preserve">во владение и (или) пользование на долгосрочной основе (в том числе </w:t>
      </w:r>
      <w:proofErr w:type="spellStart"/>
      <w:r>
        <w:rPr>
          <w:color w:val="000000"/>
          <w:sz w:val="28"/>
          <w:szCs w:val="28"/>
        </w:rPr>
        <w:t>возмездно</w:t>
      </w:r>
      <w:proofErr w:type="spellEnd"/>
      <w:r>
        <w:rPr>
          <w:color w:val="000000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предпринимательства, организациям инфраструктуры поддержки и физическим лицам, применяющим специальный налоговый режим.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410"/>
          <w:tab w:val="left" w:pos="744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2.2.3. Реализации полномочий Администрации Матвеево-Курганского </w:t>
      </w:r>
      <w:r w:rsidR="00DD6E52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white"/>
        </w:rPr>
        <w:t>в сфере оказания имущественной поддержки субъектам малого и среднего предпринимательства.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0"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2.2.4. Повышения эффективности управления </w:t>
      </w:r>
      <w:r>
        <w:rPr>
          <w:i/>
          <w:color w:val="000000"/>
          <w:sz w:val="28"/>
          <w:szCs w:val="28"/>
          <w:highlight w:val="white"/>
        </w:rPr>
        <w:t>м</w:t>
      </w:r>
      <w:r>
        <w:rPr>
          <w:color w:val="000000"/>
          <w:sz w:val="28"/>
          <w:szCs w:val="28"/>
        </w:rPr>
        <w:t>униципальным имуществом, находящимся в собственности муниципального образования «Матвеево-Курганск</w:t>
      </w:r>
      <w:r w:rsidR="00DD6E52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</w:t>
      </w:r>
      <w:r w:rsidR="00DD6E52">
        <w:rPr>
          <w:color w:val="000000"/>
          <w:sz w:val="28"/>
          <w:szCs w:val="28"/>
        </w:rPr>
        <w:t>сельское поселение</w:t>
      </w:r>
      <w:r>
        <w:rPr>
          <w:color w:val="000000"/>
          <w:sz w:val="28"/>
          <w:szCs w:val="28"/>
        </w:rPr>
        <w:t xml:space="preserve">», стимулирования развития малого и среднего предпринимательства на территории Матвеево-Курганского </w:t>
      </w:r>
      <w:r w:rsidR="00564EC8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highlight w:val="white"/>
        </w:rPr>
        <w:tab/>
      </w:r>
      <w:r>
        <w:rPr>
          <w:color w:val="000000"/>
          <w:sz w:val="28"/>
          <w:szCs w:val="28"/>
          <w:highlight w:val="white"/>
        </w:rPr>
        <w:tab/>
      </w:r>
      <w:r>
        <w:rPr>
          <w:color w:val="000000"/>
          <w:sz w:val="28"/>
          <w:szCs w:val="28"/>
          <w:highlight w:val="white"/>
        </w:rPr>
        <w:tab/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ind w:right="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0" w:right="40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 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AF651B" w:rsidRPr="00056F76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851"/>
        </w:tabs>
        <w:ind w:right="40" w:firstLine="567"/>
        <w:jc w:val="both"/>
        <w:rPr>
          <w:color w:val="FF0000"/>
          <w:sz w:val="28"/>
          <w:szCs w:val="28"/>
        </w:rPr>
      </w:pPr>
      <w:r w:rsidRPr="00056F76">
        <w:rPr>
          <w:color w:val="FF0000"/>
          <w:sz w:val="28"/>
          <w:szCs w:val="28"/>
        </w:rPr>
        <w:t xml:space="preserve">2.3.2.  Ежегодная актуализация Перечня (до 1 ноября текущего года), осуществляемая на основе предложений, в том числе внесенных по итогам заседаний Администрации Матвеево-Курганского </w:t>
      </w:r>
      <w:r w:rsidR="000449B5">
        <w:rPr>
          <w:color w:val="FF0000"/>
          <w:sz w:val="28"/>
          <w:szCs w:val="28"/>
        </w:rPr>
        <w:t>сельского поселения</w:t>
      </w:r>
      <w:r w:rsidRPr="00056F76">
        <w:rPr>
          <w:color w:val="FF0000"/>
          <w:sz w:val="28"/>
          <w:szCs w:val="28"/>
        </w:rPr>
        <w:t xml:space="preserve"> </w:t>
      </w:r>
      <w:r w:rsidRPr="00056F76">
        <w:rPr>
          <w:color w:val="FF0000"/>
          <w:sz w:val="28"/>
          <w:szCs w:val="28"/>
          <w:highlight w:val="white"/>
        </w:rPr>
        <w:t xml:space="preserve">по обеспечению </w:t>
      </w:r>
      <w:r w:rsidRPr="00056F76">
        <w:rPr>
          <w:color w:val="FF0000"/>
          <w:sz w:val="28"/>
          <w:szCs w:val="28"/>
        </w:rPr>
        <w:t xml:space="preserve">взаимодействия с Правительством Ростовской области </w:t>
      </w:r>
      <w:r w:rsidRPr="00056F76">
        <w:rPr>
          <w:color w:val="FF0000"/>
          <w:sz w:val="28"/>
          <w:szCs w:val="28"/>
          <w:highlight w:val="white"/>
        </w:rPr>
        <w:t xml:space="preserve">с территориальным органом </w:t>
      </w:r>
      <w:proofErr w:type="spellStart"/>
      <w:r w:rsidRPr="00056F76">
        <w:rPr>
          <w:color w:val="FF0000"/>
          <w:sz w:val="28"/>
          <w:szCs w:val="28"/>
          <w:highlight w:val="white"/>
        </w:rPr>
        <w:t>Росимущества</w:t>
      </w:r>
      <w:proofErr w:type="spellEnd"/>
      <w:r w:rsidRPr="00056F76">
        <w:rPr>
          <w:color w:val="FF0000"/>
          <w:sz w:val="28"/>
          <w:szCs w:val="28"/>
          <w:highlight w:val="white"/>
        </w:rPr>
        <w:t xml:space="preserve"> в Ростовской области </w:t>
      </w:r>
      <w:r w:rsidRPr="00056F76">
        <w:rPr>
          <w:color w:val="FF0000"/>
          <w:sz w:val="28"/>
          <w:szCs w:val="28"/>
        </w:rPr>
        <w:t>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AF651B" w:rsidRDefault="003A4EFE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1"/>
        </w:tabs>
        <w:spacing w:after="166"/>
        <w:ind w:left="20" w:right="40" w:firstLine="640"/>
        <w:jc w:val="both"/>
      </w:pPr>
      <w:r>
        <w:rPr>
          <w:color w:val="000000"/>
          <w:sz w:val="28"/>
          <w:szCs w:val="28"/>
        </w:rPr>
        <w:t>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AF651B" w:rsidRDefault="00AF651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72"/>
        <w:ind w:left="567"/>
        <w:jc w:val="both"/>
        <w:rPr>
          <w:color w:val="000000"/>
          <w:sz w:val="28"/>
          <w:szCs w:val="28"/>
        </w:rPr>
      </w:pP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72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3.Формирование, ведение Перечня, внесение в него изменений, в том числе ежегодное дополнение Перечня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Перечень, изменения и ежегодное дополнение в него утверждаются постановлением Администрации Матвеево-Курганского </w:t>
      </w:r>
      <w:r w:rsidR="00056F76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43"/>
          <w:tab w:val="left" w:pos="-1276"/>
          <w:tab w:val="left" w:pos="1006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Формирование и ведение Перечня</w:t>
      </w:r>
      <w:r>
        <w:rPr>
          <w:color w:val="000000"/>
          <w:sz w:val="28"/>
          <w:szCs w:val="28"/>
          <w:highlight w:val="white"/>
        </w:rPr>
        <w:t xml:space="preserve"> осуществляется</w:t>
      </w:r>
      <w:r>
        <w:rPr>
          <w:color w:val="000000"/>
          <w:sz w:val="28"/>
          <w:szCs w:val="28"/>
        </w:rPr>
        <w:t xml:space="preserve"> </w:t>
      </w:r>
      <w:r w:rsidR="00056F76">
        <w:rPr>
          <w:color w:val="000000"/>
          <w:sz w:val="28"/>
          <w:szCs w:val="28"/>
        </w:rPr>
        <w:t>специалистом второй категории по вопросам муниципального имущества</w:t>
      </w:r>
      <w:r>
        <w:rPr>
          <w:color w:val="000000"/>
          <w:sz w:val="28"/>
          <w:szCs w:val="28"/>
          <w:highlight w:val="white"/>
        </w:rPr>
        <w:t xml:space="preserve"> Администрации Матвеево-Курганского </w:t>
      </w:r>
      <w:r w:rsidR="00056F76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(далее </w:t>
      </w:r>
      <w:r w:rsidR="000449B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056F76">
        <w:rPr>
          <w:color w:val="000000"/>
          <w:sz w:val="28"/>
          <w:szCs w:val="28"/>
        </w:rPr>
        <w:t>специалист</w:t>
      </w:r>
      <w:r w:rsidR="000449B5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  <w:highlight w:val="white"/>
        </w:rPr>
        <w:t>)</w:t>
      </w:r>
      <w:r>
        <w:rPr>
          <w:color w:val="000000"/>
          <w:sz w:val="28"/>
          <w:szCs w:val="28"/>
        </w:rPr>
        <w:t xml:space="preserve"> в электронной форме, а также на бумажном носителе. </w:t>
      </w:r>
      <w:r w:rsidR="00FD4D88">
        <w:rPr>
          <w:color w:val="000000"/>
          <w:sz w:val="28"/>
          <w:szCs w:val="28"/>
        </w:rPr>
        <w:t>Специалист</w:t>
      </w:r>
      <w:r>
        <w:rPr>
          <w:color w:val="000000"/>
          <w:sz w:val="28"/>
          <w:szCs w:val="28"/>
          <w:highlight w:val="white"/>
        </w:rPr>
        <w:t xml:space="preserve"> отвечает</w:t>
      </w:r>
      <w:r>
        <w:rPr>
          <w:color w:val="000000"/>
          <w:sz w:val="28"/>
          <w:szCs w:val="28"/>
        </w:rPr>
        <w:t xml:space="preserve"> за достоверность содержащихся в Перечне сведений.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127"/>
        </w:tabs>
        <w:ind w:right="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В Перечень вносятся сведения об имуществе, соответствующем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127"/>
        </w:tabs>
        <w:ind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следующим критериям: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 Имущество не является объектом религиозного назначения;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70"/>
        </w:tabs>
        <w:ind w:left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3.3.5. Имущество не включено в действующий в текущем году и на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08"/>
        </w:tabs>
        <w:ind w:lef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очередной период акт о планировании приватизации </w:t>
      </w:r>
      <w:r>
        <w:rPr>
          <w:color w:val="000000"/>
          <w:sz w:val="28"/>
          <w:szCs w:val="28"/>
          <w:highlight w:val="white"/>
        </w:rPr>
        <w:t>муниципального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муниципального образования «Матвеево-Курганск</w:t>
      </w:r>
      <w:r w:rsidR="00FD4D88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</w:t>
      </w:r>
      <w:r w:rsidR="00FD4D88">
        <w:rPr>
          <w:color w:val="000000"/>
          <w:sz w:val="28"/>
          <w:szCs w:val="28"/>
        </w:rPr>
        <w:t>сельское поселение</w:t>
      </w:r>
      <w:r>
        <w:rPr>
          <w:color w:val="000000"/>
          <w:sz w:val="28"/>
          <w:szCs w:val="28"/>
        </w:rPr>
        <w:t>»,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98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3.3.6. Имущество не признано аварийным и подлежащим сносу;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985"/>
        </w:tabs>
        <w:ind w:right="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1466"/>
        </w:tabs>
        <w:ind w:right="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1494"/>
        </w:tabs>
        <w:ind w:right="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3.3.9. Земельный участок не относится к земельным участкам, предусмотренным подпунктами </w:t>
      </w:r>
      <w:r>
        <w:rPr>
          <w:color w:val="000000"/>
          <w:sz w:val="28"/>
          <w:szCs w:val="28"/>
          <w:highlight w:val="white"/>
        </w:rPr>
        <w:t>1-10, 13-15,</w:t>
      </w:r>
      <w:r>
        <w:rPr>
          <w:color w:val="000000"/>
          <w:sz w:val="28"/>
          <w:szCs w:val="28"/>
        </w:rPr>
        <w:t xml:space="preserve"> 18 и 19 пункта 8 статьи 39</w:t>
      </w:r>
      <w:r>
        <w:rPr>
          <w:color w:val="000000"/>
          <w:sz w:val="28"/>
          <w:szCs w:val="28"/>
          <w:vertAlign w:val="superscript"/>
        </w:rPr>
        <w:t>й</w:t>
      </w:r>
      <w:r>
        <w:rPr>
          <w:color w:val="000000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-1418"/>
          <w:tab w:val="left" w:pos="11199"/>
        </w:tabs>
        <w:ind w:right="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3.3.10. В отношении имущества, закрепленного за муниципальным унитарным предприятием,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главы Администрации Матвеево-Курганского </w:t>
      </w:r>
      <w:r w:rsidR="00BC1E69">
        <w:rPr>
          <w:color w:val="000000"/>
          <w:sz w:val="28"/>
          <w:szCs w:val="28"/>
        </w:rPr>
        <w:t>сельского поселения</w:t>
      </w:r>
      <w:r>
        <w:rPr>
          <w:i/>
          <w:color w:val="000000"/>
          <w:sz w:val="28"/>
          <w:szCs w:val="28"/>
          <w:highlight w:val="white"/>
        </w:rPr>
        <w:t xml:space="preserve">, </w:t>
      </w:r>
      <w:r>
        <w:rPr>
          <w:color w:val="000000"/>
          <w:sz w:val="28"/>
          <w:szCs w:val="28"/>
        </w:rPr>
        <w:t xml:space="preserve">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предпринимательства, </w:t>
      </w:r>
      <w:r>
        <w:rPr>
          <w:color w:val="000000"/>
          <w:sz w:val="28"/>
          <w:szCs w:val="28"/>
        </w:rPr>
        <w:lastRenderedPageBreak/>
        <w:t>организациям, образующим инфраструктуру поддержки и физическим лицам, применяющим специальный налоговый режим;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835"/>
          <w:tab w:val="left" w:pos="-2694"/>
        </w:tabs>
        <w:ind w:right="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AF651B" w:rsidRDefault="003A4EFE" w:rsidP="00BC1E6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right="34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Запрещается включение имущества, сведения о котором включены в Перечень, в проект акта о планировании приватизации </w:t>
      </w:r>
      <w:r>
        <w:rPr>
          <w:color w:val="000000"/>
          <w:sz w:val="28"/>
          <w:szCs w:val="28"/>
          <w:highlight w:val="white"/>
        </w:rPr>
        <w:t>муниципального</w:t>
      </w:r>
      <w:r>
        <w:rPr>
          <w:color w:val="000000"/>
          <w:sz w:val="28"/>
          <w:szCs w:val="28"/>
        </w:rPr>
        <w:t xml:space="preserve"> имущества или в проект дополнений в указанный акт.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2"/>
          <w:tab w:val="left" w:pos="7927"/>
          <w:tab w:val="left" w:pos="81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Сведения об имуществе группируются в Перечне постановлением Администрации Матвеево-Курганского </w:t>
      </w:r>
      <w:r w:rsidR="00BC1E69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по видам имущества (недвижимое имущество (в том числе единый недвижимый комплекс), земельные участки, движимое имущество).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835"/>
        </w:tabs>
        <w:ind w:right="84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Матвеево-Курганского </w:t>
      </w:r>
      <w:r w:rsidR="00BC1E69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по инициативе или на основании предложений </w:t>
      </w:r>
      <w:r w:rsidR="00BC1E69">
        <w:rPr>
          <w:color w:val="000000"/>
          <w:sz w:val="28"/>
          <w:szCs w:val="28"/>
        </w:rPr>
        <w:t>специалиста Администрации</w:t>
      </w:r>
      <w:r>
        <w:rPr>
          <w:i/>
          <w:color w:val="000000"/>
          <w:sz w:val="28"/>
          <w:szCs w:val="28"/>
          <w:highlight w:val="white"/>
        </w:rPr>
        <w:t>,</w:t>
      </w:r>
      <w:r>
        <w:rPr>
          <w:color w:val="000000"/>
          <w:sz w:val="28"/>
          <w:szCs w:val="28"/>
        </w:rPr>
        <w:t xml:space="preserve"> коллегиального органа   муниципального образования «Матвеево-Курганск</w:t>
      </w:r>
      <w:r w:rsidR="00BC1E69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</w:t>
      </w:r>
      <w:r w:rsidR="00BC1E69">
        <w:rPr>
          <w:color w:val="000000"/>
          <w:sz w:val="28"/>
          <w:szCs w:val="28"/>
        </w:rPr>
        <w:t>сельское поселение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highlight w:val="white"/>
        </w:rPr>
        <w:t xml:space="preserve"> по обеспечению </w:t>
      </w:r>
      <w:r>
        <w:rPr>
          <w:color w:val="000000"/>
          <w:sz w:val="28"/>
          <w:szCs w:val="28"/>
        </w:rPr>
        <w:t xml:space="preserve">взаимодействия Правительства Ростовской области </w:t>
      </w:r>
      <w:r>
        <w:rPr>
          <w:color w:val="000000"/>
          <w:sz w:val="28"/>
          <w:szCs w:val="28"/>
          <w:highlight w:val="white"/>
        </w:rPr>
        <w:t xml:space="preserve">с территориальным органом </w:t>
      </w:r>
      <w:proofErr w:type="spellStart"/>
      <w:r>
        <w:rPr>
          <w:color w:val="000000"/>
          <w:sz w:val="28"/>
          <w:szCs w:val="28"/>
          <w:highlight w:val="white"/>
        </w:rPr>
        <w:t>Росимущества</w:t>
      </w:r>
      <w:proofErr w:type="spellEnd"/>
      <w:r>
        <w:rPr>
          <w:i/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в </w:t>
      </w:r>
      <w:r>
        <w:rPr>
          <w:color w:val="000000"/>
          <w:sz w:val="28"/>
          <w:szCs w:val="28"/>
        </w:rPr>
        <w:t>Ростовской области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0" w:right="84" w:firstLine="6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</w:t>
      </w:r>
      <w:r>
        <w:rPr>
          <w:color w:val="000000"/>
          <w:sz w:val="28"/>
          <w:szCs w:val="28"/>
          <w:highlight w:val="white"/>
        </w:rPr>
        <w:t>имущества</w:t>
      </w:r>
      <w:r>
        <w:rPr>
          <w:color w:val="000000"/>
          <w:sz w:val="28"/>
          <w:szCs w:val="28"/>
        </w:rPr>
        <w:t xml:space="preserve"> муниципального образования «Матвеево-Курганск</w:t>
      </w:r>
      <w:r w:rsidR="00BC1E69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</w:t>
      </w:r>
      <w:r w:rsidR="00BC1E69">
        <w:rPr>
          <w:color w:val="000000"/>
          <w:sz w:val="28"/>
          <w:szCs w:val="28"/>
        </w:rPr>
        <w:t>сельское поселение</w:t>
      </w:r>
      <w:r>
        <w:rPr>
          <w:color w:val="000000"/>
          <w:sz w:val="28"/>
          <w:szCs w:val="28"/>
        </w:rPr>
        <w:t>».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Рассмотрение изменений,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</w:t>
      </w:r>
      <w:r w:rsidR="00BC1E69">
        <w:rPr>
          <w:color w:val="000000"/>
          <w:sz w:val="28"/>
          <w:szCs w:val="28"/>
        </w:rPr>
        <w:t>специалист Администрации</w:t>
      </w:r>
      <w:r>
        <w:rPr>
          <w:color w:val="000000"/>
          <w:sz w:val="28"/>
          <w:szCs w:val="28"/>
        </w:rPr>
        <w:t xml:space="preserve"> готовит проект постановления Администрации Матвеево-Курганского </w:t>
      </w:r>
      <w:r w:rsidR="00BC1E69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и после подписания его Главой Администрации Матвеево-Курганского </w:t>
      </w:r>
      <w:r w:rsidR="00BC1E69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принимается одно из следующих решений (при положительном решении – постановлений):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3.7.1. О включении сведений об имуществе, в отношении которого поступило предложение, в Перечень;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3.7.2. Об исключении сведений об имуществе, в отношении которого поступило предложение, из Перечня; 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84"/>
        </w:tabs>
        <w:ind w:right="40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4"/>
        </w:tabs>
        <w:ind w:right="40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Решение об отказе в учете предложения о включении имущества в </w:t>
      </w:r>
      <w:r>
        <w:rPr>
          <w:color w:val="000000"/>
          <w:sz w:val="28"/>
          <w:szCs w:val="28"/>
        </w:rPr>
        <w:lastRenderedPageBreak/>
        <w:t>Перечень принимается в следующих случаях: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ind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</w:t>
      </w:r>
      <w:r>
        <w:rPr>
          <w:color w:val="000000"/>
          <w:sz w:val="28"/>
          <w:szCs w:val="28"/>
          <w:highlight w:val="white"/>
        </w:rPr>
        <w:t>балансодержателя,</w:t>
      </w:r>
      <w:r>
        <w:rPr>
          <w:color w:val="000000"/>
          <w:sz w:val="28"/>
          <w:szCs w:val="28"/>
        </w:rPr>
        <w:t xml:space="preserve"> Администрации Матвеево-Курганского </w:t>
      </w:r>
      <w:r w:rsidR="00BC1E69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  <w:highlight w:val="white"/>
        </w:rPr>
        <w:t xml:space="preserve"> уполномоченного на согласование сделок с имуществом балансодержателя.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820"/>
        </w:tabs>
        <w:ind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3544"/>
        </w:tabs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</w:t>
      </w:r>
      <w:r w:rsidR="00BC1E69">
        <w:rPr>
          <w:color w:val="000000"/>
          <w:sz w:val="28"/>
          <w:szCs w:val="28"/>
        </w:rPr>
        <w:t>Администрация Матвеево-Курганского сельского поселения</w:t>
      </w:r>
      <w:r>
        <w:rPr>
          <w:color w:val="000000"/>
          <w:sz w:val="28"/>
          <w:szCs w:val="28"/>
        </w:rPr>
        <w:t xml:space="preserve"> вправе исключить сведения о муниципальном</w:t>
      </w:r>
      <w:r>
        <w:rPr>
          <w:color w:val="000000"/>
          <w:sz w:val="28"/>
          <w:szCs w:val="28"/>
          <w:highlight w:val="white"/>
        </w:rPr>
        <w:t xml:space="preserve"> имуществе муниципального образования «Матвеево-Курганск</w:t>
      </w:r>
      <w:r w:rsidR="00BC1E69">
        <w:rPr>
          <w:color w:val="000000"/>
          <w:sz w:val="28"/>
          <w:szCs w:val="28"/>
          <w:highlight w:val="white"/>
        </w:rPr>
        <w:t>ое</w:t>
      </w:r>
      <w:r>
        <w:rPr>
          <w:color w:val="000000"/>
          <w:sz w:val="28"/>
          <w:szCs w:val="28"/>
          <w:highlight w:val="white"/>
        </w:rPr>
        <w:t xml:space="preserve"> </w:t>
      </w:r>
      <w:r w:rsidR="00BC1E69">
        <w:rPr>
          <w:color w:val="000000"/>
          <w:sz w:val="28"/>
          <w:szCs w:val="28"/>
          <w:highlight w:val="white"/>
        </w:rPr>
        <w:t>сельское поселение</w:t>
      </w:r>
      <w:r>
        <w:rPr>
          <w:color w:val="000000"/>
          <w:sz w:val="28"/>
          <w:szCs w:val="28"/>
          <w:highlight w:val="white"/>
        </w:rPr>
        <w:t xml:space="preserve">» </w:t>
      </w:r>
      <w:r>
        <w:rPr>
          <w:color w:val="000000"/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3544"/>
        </w:tabs>
        <w:ind w:right="40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3544"/>
        </w:tabs>
        <w:ind w:right="40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135-Ф3 «О защите конкуренции», Земельным кодексом Российской Федерации.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3544"/>
        </w:tabs>
        <w:ind w:right="40" w:firstLine="66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3.10. Сведения о муниципальном имуществе </w:t>
      </w:r>
      <w:r>
        <w:rPr>
          <w:color w:val="000000"/>
          <w:sz w:val="28"/>
          <w:szCs w:val="28"/>
          <w:highlight w:val="white"/>
        </w:rPr>
        <w:t>муниципального образования «Матвеево-Курганск</w:t>
      </w:r>
      <w:r w:rsidR="00BC1E69">
        <w:rPr>
          <w:color w:val="000000"/>
          <w:sz w:val="28"/>
          <w:szCs w:val="28"/>
          <w:highlight w:val="white"/>
        </w:rPr>
        <w:t>ое сельское поселение</w:t>
      </w:r>
      <w:r>
        <w:rPr>
          <w:color w:val="000000"/>
          <w:sz w:val="28"/>
          <w:szCs w:val="28"/>
          <w:highlight w:val="white"/>
        </w:rPr>
        <w:t>» подлежат исключению из Перечня в следующих случаях:</w:t>
      </w:r>
    </w:p>
    <w:p w:rsidR="00AF651B" w:rsidRDefault="003A4EFE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"/>
          <w:tab w:val="left" w:pos="1513"/>
          <w:tab w:val="left" w:pos="1700"/>
          <w:tab w:val="left" w:pos="2862"/>
          <w:tab w:val="left" w:pos="2876"/>
        </w:tabs>
        <w:ind w:left="20" w:right="40" w:firstLine="620"/>
        <w:jc w:val="both"/>
      </w:pPr>
      <w:r>
        <w:rPr>
          <w:color w:val="000000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  <w:highlight w:val="white"/>
        </w:rPr>
        <w:t xml:space="preserve"> нужд муниципального образования «Матвеево-Курганск</w:t>
      </w:r>
      <w:r w:rsidR="00BC1E69">
        <w:rPr>
          <w:color w:val="000000"/>
          <w:sz w:val="28"/>
          <w:szCs w:val="28"/>
          <w:highlight w:val="white"/>
        </w:rPr>
        <w:t>ое</w:t>
      </w:r>
      <w:r>
        <w:rPr>
          <w:color w:val="000000"/>
          <w:sz w:val="28"/>
          <w:szCs w:val="28"/>
          <w:highlight w:val="white"/>
        </w:rPr>
        <w:t xml:space="preserve"> </w:t>
      </w:r>
      <w:r w:rsidR="00BC1E69">
        <w:rPr>
          <w:color w:val="000000"/>
          <w:sz w:val="28"/>
          <w:szCs w:val="28"/>
          <w:highlight w:val="white"/>
        </w:rPr>
        <w:t>сельское поселение</w:t>
      </w:r>
      <w:r>
        <w:rPr>
          <w:color w:val="000000"/>
          <w:sz w:val="28"/>
          <w:szCs w:val="28"/>
          <w:highlight w:val="white"/>
        </w:rPr>
        <w:t>».</w:t>
      </w:r>
      <w:r>
        <w:rPr>
          <w:i/>
          <w:color w:val="000000"/>
          <w:sz w:val="28"/>
          <w:szCs w:val="28"/>
          <w:highlight w:val="white"/>
        </w:rPr>
        <w:t xml:space="preserve"> </w:t>
      </w:r>
      <w:r w:rsidRPr="00BC1E69">
        <w:rPr>
          <w:color w:val="000000"/>
          <w:sz w:val="28"/>
          <w:szCs w:val="28"/>
          <w:highlight w:val="white"/>
        </w:rPr>
        <w:t>В</w:t>
      </w:r>
      <w:r>
        <w:rPr>
          <w:i/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 xml:space="preserve">постановлении Администрации Матвеево-Курганского </w:t>
      </w:r>
      <w:r w:rsidR="00BC1E69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об исключении имущества из Перечня при этом указывается направление использования имущества и реквизиты соответствующего постановления;</w:t>
      </w:r>
    </w:p>
    <w:p w:rsidR="00AF651B" w:rsidRDefault="003A4EFE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9"/>
          <w:tab w:val="left" w:pos="12616"/>
        </w:tabs>
        <w:ind w:left="20" w:right="40" w:firstLine="689"/>
        <w:jc w:val="both"/>
      </w:pPr>
      <w:r>
        <w:rPr>
          <w:color w:val="000000"/>
          <w:sz w:val="28"/>
          <w:szCs w:val="28"/>
        </w:rPr>
        <w:t xml:space="preserve"> Право собственности </w:t>
      </w:r>
      <w:r>
        <w:rPr>
          <w:color w:val="000000"/>
          <w:sz w:val="28"/>
          <w:szCs w:val="28"/>
          <w:highlight w:val="white"/>
        </w:rPr>
        <w:t>муниципального образования «Матвеево-Курганск</w:t>
      </w:r>
      <w:r w:rsidR="00BC1E69">
        <w:rPr>
          <w:color w:val="000000"/>
          <w:sz w:val="28"/>
          <w:szCs w:val="28"/>
          <w:highlight w:val="white"/>
        </w:rPr>
        <w:t>ое</w:t>
      </w:r>
      <w:r>
        <w:rPr>
          <w:color w:val="000000"/>
          <w:sz w:val="28"/>
          <w:szCs w:val="28"/>
          <w:highlight w:val="white"/>
        </w:rPr>
        <w:t xml:space="preserve"> </w:t>
      </w:r>
      <w:r w:rsidR="00BC1E69">
        <w:rPr>
          <w:color w:val="000000"/>
          <w:sz w:val="28"/>
          <w:szCs w:val="28"/>
          <w:highlight w:val="white"/>
        </w:rPr>
        <w:t>сельское поселение</w:t>
      </w:r>
      <w:r>
        <w:rPr>
          <w:color w:val="000000"/>
          <w:sz w:val="28"/>
          <w:szCs w:val="28"/>
          <w:highlight w:val="white"/>
        </w:rPr>
        <w:t>»</w:t>
      </w:r>
      <w:r>
        <w:rPr>
          <w:color w:val="000000"/>
          <w:sz w:val="28"/>
          <w:szCs w:val="28"/>
        </w:rPr>
        <w:t xml:space="preserve"> на имущество прекращено по решению суда или в ином установленном законом порядке;</w:t>
      </w:r>
    </w:p>
    <w:p w:rsidR="00AF651B" w:rsidRDefault="003A4EFE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6"/>
        </w:tabs>
        <w:ind w:left="20" w:right="40" w:firstLine="620"/>
        <w:jc w:val="both"/>
      </w:pPr>
      <w:r>
        <w:rPr>
          <w:color w:val="000000"/>
          <w:sz w:val="28"/>
          <w:szCs w:val="28"/>
        </w:rPr>
        <w:t xml:space="preserve"> Прекращение существования имущества в результате его гибели или уничтожения;</w:t>
      </w:r>
    </w:p>
    <w:p w:rsidR="00AF651B" w:rsidRDefault="003A4EFE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0"/>
        </w:tabs>
        <w:ind w:left="20" w:right="40" w:firstLine="620"/>
        <w:jc w:val="both"/>
      </w:pPr>
      <w:r>
        <w:rPr>
          <w:color w:val="000000"/>
          <w:sz w:val="28"/>
          <w:szCs w:val="28"/>
        </w:rPr>
        <w:t>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AF651B" w:rsidRDefault="003A4EFE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8"/>
        </w:tabs>
        <w:ind w:left="20" w:right="40" w:firstLine="620"/>
        <w:jc w:val="both"/>
      </w:pPr>
      <w:r>
        <w:rPr>
          <w:color w:val="000000"/>
          <w:sz w:val="28"/>
          <w:szCs w:val="28"/>
        </w:rPr>
        <w:t xml:space="preserve"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>
        <w:rPr>
          <w:color w:val="000000"/>
          <w:sz w:val="28"/>
          <w:szCs w:val="28"/>
        </w:rPr>
        <w:lastRenderedPageBreak/>
        <w:t>акты Российской Федерации» и в случаях, указанных в подпунктах 6, 8 и 9 пункта 2 статьи З9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 Земельного кодекса Российской Федерации.</w:t>
      </w:r>
    </w:p>
    <w:p w:rsidR="00AF651B" w:rsidRDefault="005A15E7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3686"/>
        </w:tabs>
        <w:ind w:right="40" w:firstLine="709"/>
        <w:jc w:val="both"/>
      </w:pPr>
      <w:r>
        <w:rPr>
          <w:color w:val="000000"/>
          <w:sz w:val="28"/>
          <w:szCs w:val="28"/>
        </w:rPr>
        <w:t>Специалист Администрации</w:t>
      </w:r>
      <w:r w:rsidR="003A4EFE">
        <w:rPr>
          <w:color w:val="000000"/>
          <w:sz w:val="28"/>
          <w:szCs w:val="28"/>
        </w:rPr>
        <w:t xml:space="preserve"> исключает из Перечня имущество, характеристики которого изменились таким образом, что оно стало непригодным для использования по целевому назначению. </w:t>
      </w:r>
    </w:p>
    <w:p w:rsidR="00AF651B" w:rsidRDefault="005A15E7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4"/>
        </w:tabs>
        <w:spacing w:after="286"/>
        <w:ind w:left="20" w:right="40" w:firstLine="620"/>
        <w:jc w:val="both"/>
      </w:pPr>
      <w:r>
        <w:rPr>
          <w:color w:val="000000"/>
          <w:sz w:val="28"/>
          <w:szCs w:val="28"/>
        </w:rPr>
        <w:t>Специалист Администрации</w:t>
      </w:r>
      <w:r w:rsidR="003A4EFE">
        <w:rPr>
          <w:color w:val="000000"/>
          <w:sz w:val="28"/>
          <w:szCs w:val="28"/>
        </w:rPr>
        <w:t xml:space="preserve">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9"/>
        </w:tabs>
        <w:spacing w:after="10"/>
        <w:ind w:left="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Опубликование Перечня и предоставление сведений о включенном в него имуществе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5A15E7">
        <w:rPr>
          <w:color w:val="000000"/>
          <w:sz w:val="28"/>
          <w:szCs w:val="28"/>
        </w:rPr>
        <w:t>Специалист Администрации</w:t>
      </w:r>
      <w:r>
        <w:rPr>
          <w:color w:val="000000"/>
          <w:sz w:val="28"/>
          <w:szCs w:val="28"/>
        </w:rPr>
        <w:t>:</w:t>
      </w:r>
    </w:p>
    <w:p w:rsidR="00AF651B" w:rsidRPr="000449B5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40" w:firstLine="567"/>
        <w:jc w:val="both"/>
        <w:rPr>
          <w:sz w:val="28"/>
          <w:szCs w:val="28"/>
        </w:rPr>
      </w:pPr>
      <w:r w:rsidRPr="000449B5">
        <w:rPr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 в межрайонной газете «Родник» </w:t>
      </w:r>
      <w:r w:rsidR="000449B5" w:rsidRPr="000449B5">
        <w:rPr>
          <w:sz w:val="28"/>
          <w:szCs w:val="28"/>
        </w:rPr>
        <w:t xml:space="preserve">, на официальном сайте Администрации сельского поселения в сети «Интернет» </w:t>
      </w:r>
      <w:r w:rsidRPr="000449B5">
        <w:rPr>
          <w:sz w:val="28"/>
          <w:szCs w:val="28"/>
          <w:highlight w:val="white"/>
        </w:rPr>
        <w:t xml:space="preserve">в течение 10 рабочих дней со дня их утверждения по форме </w:t>
      </w:r>
      <w:r w:rsidRPr="000449B5">
        <w:rPr>
          <w:sz w:val="28"/>
          <w:szCs w:val="28"/>
        </w:rPr>
        <w:t>согласно приложению № 2 к настоящему постановлению.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0" w:right="40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настоящему постановлению.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26"/>
        </w:tabs>
        <w:ind w:right="2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AF651B" w:rsidRDefault="00AF651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26"/>
        </w:tabs>
        <w:ind w:right="20" w:firstLine="567"/>
        <w:jc w:val="both"/>
        <w:rPr>
          <w:color w:val="000000"/>
          <w:sz w:val="28"/>
          <w:szCs w:val="28"/>
        </w:rPr>
      </w:pPr>
    </w:p>
    <w:p w:rsidR="00AF651B" w:rsidRDefault="00AF651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26"/>
        </w:tabs>
        <w:ind w:right="20" w:firstLine="567"/>
        <w:jc w:val="both"/>
        <w:rPr>
          <w:color w:val="000000"/>
          <w:sz w:val="28"/>
          <w:szCs w:val="28"/>
        </w:rPr>
      </w:pPr>
    </w:p>
    <w:p w:rsidR="00AF651B" w:rsidRDefault="00AF651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0" w:right="40" w:firstLine="547"/>
        <w:jc w:val="both"/>
        <w:rPr>
          <w:color w:val="000000"/>
          <w:sz w:val="28"/>
          <w:szCs w:val="28"/>
        </w:rPr>
      </w:pPr>
    </w:p>
    <w:p w:rsidR="00AF651B" w:rsidRDefault="00AF651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54"/>
        </w:tabs>
        <w:ind w:right="40"/>
        <w:jc w:val="both"/>
        <w:rPr>
          <w:color w:val="000000"/>
          <w:sz w:val="28"/>
          <w:szCs w:val="28"/>
        </w:rPr>
      </w:pPr>
    </w:p>
    <w:p w:rsidR="00AF651B" w:rsidRDefault="00AF651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8"/>
          <w:tab w:val="left" w:pos="1513"/>
          <w:tab w:val="left" w:pos="1700"/>
          <w:tab w:val="left" w:pos="2862"/>
          <w:tab w:val="left" w:pos="2876"/>
        </w:tabs>
        <w:ind w:right="40"/>
        <w:jc w:val="both"/>
        <w:rPr>
          <w:color w:val="000000"/>
          <w:sz w:val="28"/>
          <w:szCs w:val="28"/>
        </w:rPr>
      </w:pPr>
    </w:p>
    <w:p w:rsidR="00AF651B" w:rsidRDefault="00AF651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9781"/>
        </w:tabs>
        <w:ind w:firstLine="660"/>
        <w:jc w:val="both"/>
        <w:rPr>
          <w:color w:val="000000"/>
          <w:sz w:val="28"/>
          <w:szCs w:val="28"/>
        </w:rPr>
      </w:pPr>
    </w:p>
    <w:p w:rsidR="00AF651B" w:rsidRDefault="00AF651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9781"/>
        </w:tabs>
        <w:ind w:firstLine="660"/>
        <w:jc w:val="both"/>
        <w:rPr>
          <w:color w:val="000000"/>
          <w:sz w:val="28"/>
          <w:szCs w:val="28"/>
        </w:rPr>
      </w:pPr>
    </w:p>
    <w:p w:rsidR="00AF651B" w:rsidRDefault="00AF651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9781"/>
        </w:tabs>
        <w:ind w:firstLine="660"/>
        <w:jc w:val="both"/>
        <w:rPr>
          <w:color w:val="000000"/>
          <w:sz w:val="28"/>
          <w:szCs w:val="28"/>
        </w:rPr>
      </w:pPr>
    </w:p>
    <w:p w:rsidR="00AF651B" w:rsidRDefault="00AF651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9781"/>
        </w:tabs>
        <w:ind w:firstLine="660"/>
        <w:jc w:val="both"/>
        <w:rPr>
          <w:color w:val="000000"/>
          <w:sz w:val="28"/>
          <w:szCs w:val="28"/>
        </w:rPr>
      </w:pPr>
    </w:p>
    <w:p w:rsidR="00AF651B" w:rsidRDefault="00AF651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9781"/>
        </w:tabs>
        <w:ind w:firstLine="660"/>
        <w:jc w:val="both"/>
        <w:rPr>
          <w:color w:val="000000"/>
          <w:sz w:val="28"/>
          <w:szCs w:val="28"/>
        </w:rPr>
      </w:pPr>
    </w:p>
    <w:p w:rsidR="00AF651B" w:rsidRDefault="00AF651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9781"/>
        </w:tabs>
        <w:ind w:firstLine="660"/>
        <w:jc w:val="both"/>
        <w:rPr>
          <w:color w:val="000000"/>
          <w:sz w:val="28"/>
          <w:szCs w:val="28"/>
        </w:rPr>
      </w:pPr>
    </w:p>
    <w:p w:rsidR="00AF651B" w:rsidRDefault="00AF651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9781"/>
        </w:tabs>
        <w:ind w:firstLine="660"/>
        <w:jc w:val="both"/>
        <w:rPr>
          <w:color w:val="000000"/>
          <w:sz w:val="28"/>
          <w:szCs w:val="28"/>
        </w:rPr>
      </w:pPr>
    </w:p>
    <w:p w:rsidR="00AF651B" w:rsidRDefault="00AF651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9781"/>
        </w:tabs>
        <w:ind w:firstLine="660"/>
        <w:jc w:val="both"/>
        <w:rPr>
          <w:color w:val="000000"/>
          <w:sz w:val="28"/>
          <w:szCs w:val="28"/>
        </w:rPr>
      </w:pPr>
    </w:p>
    <w:p w:rsidR="00AF651B" w:rsidRDefault="00AF651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9781"/>
        </w:tabs>
        <w:ind w:firstLine="660"/>
        <w:jc w:val="both"/>
        <w:rPr>
          <w:color w:val="000000"/>
          <w:sz w:val="28"/>
          <w:szCs w:val="28"/>
        </w:rPr>
        <w:sectPr w:rsidR="00AF651B">
          <w:pgSz w:w="11907" w:h="16840"/>
          <w:pgMar w:top="284" w:right="992" w:bottom="568" w:left="1418" w:header="720" w:footer="720" w:gutter="0"/>
          <w:pgNumType w:start="1"/>
          <w:cols w:space="720"/>
        </w:sect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F651B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AF651B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</w:t>
      </w:r>
    </w:p>
    <w:p w:rsidR="00AF651B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AF651B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Матвеево-Курганского </w:t>
      </w:r>
    </w:p>
    <w:p w:rsidR="00AF651B" w:rsidRDefault="005A15E7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AF651B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449B5">
        <w:rPr>
          <w:color w:val="000000"/>
          <w:sz w:val="28"/>
          <w:szCs w:val="28"/>
        </w:rPr>
        <w:t>25.11.</w:t>
      </w:r>
      <w:r>
        <w:rPr>
          <w:color w:val="000000"/>
          <w:sz w:val="28"/>
          <w:szCs w:val="28"/>
        </w:rPr>
        <w:t>2021 №</w:t>
      </w:r>
      <w:r w:rsidR="000449B5">
        <w:rPr>
          <w:color w:val="000000"/>
          <w:sz w:val="28"/>
          <w:szCs w:val="28"/>
        </w:rPr>
        <w:t>148</w:t>
      </w:r>
      <w:r>
        <w:rPr>
          <w:color w:val="000000"/>
          <w:sz w:val="28"/>
          <w:szCs w:val="28"/>
        </w:rPr>
        <w:t xml:space="preserve"> </w:t>
      </w: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right"/>
        <w:rPr>
          <w:color w:val="000000"/>
          <w:sz w:val="28"/>
          <w:szCs w:val="28"/>
        </w:rPr>
      </w:pP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AF651B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 ПЕРЕЧНЯ МУНИЦИПАЛЬНОГО  ИМУЩЕСТВА  МУНИЦИПАЛЬНОГО ОБРАЗОВАНИЯ «МАТВЕЕВО-КУРГАНСК</w:t>
      </w:r>
      <w:r w:rsidR="00D007F0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</w:t>
      </w:r>
      <w:r w:rsidR="00D007F0">
        <w:rPr>
          <w:color w:val="000000"/>
          <w:sz w:val="28"/>
          <w:szCs w:val="28"/>
        </w:rPr>
        <w:t>СЕЛЬСКОЕ ПОСЕЛЕНИЕ</w:t>
      </w:r>
      <w:r>
        <w:rPr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  <w:highlight w:val="white"/>
        </w:rPr>
        <w:t>,</w:t>
      </w:r>
      <w:r>
        <w:rPr>
          <w:color w:val="000000"/>
          <w:sz w:val="28"/>
          <w:szCs w:val="28"/>
        </w:rPr>
        <w:t xml:space="preserve"> ПРЕДНАЗНАЧЕННОГО ДЛЯ ПРЕДОСТАВЛЕНИЯ  ВО ВЛАДЕНИЕ  (ИЛИ) ПОЛЬЗОВАНИЕ СУБЪЕКТАМ МАЛОГО И СРЕДНЕГО ПРЕДПРИНИМАТЕЛЬСТВА, ОРГАНИЗАЦИЯМ, ОБРАЗУЮЩИМ  ИНФРАСТРУКТУРУ  ПОДДЕРЖКИ  СУБЪЕКТОВ  МАЛОГО И СРЕДНЕГО ПРЕДПРИНИМАТЕЛЬСТВА И ФИЗИЧЕСКИМ ЛИЦАМ, ПРИМЕНЯЮЩИМ СПЕЦИАЛЬНЫЙ НАЛОГОВЫЙ РЕЖИМ</w:t>
      </w: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4"/>
        <w:gridCol w:w="802"/>
        <w:gridCol w:w="801"/>
        <w:gridCol w:w="280"/>
        <w:gridCol w:w="890"/>
        <w:gridCol w:w="421"/>
        <w:gridCol w:w="904"/>
        <w:gridCol w:w="943"/>
        <w:gridCol w:w="1276"/>
        <w:gridCol w:w="709"/>
        <w:gridCol w:w="425"/>
        <w:gridCol w:w="992"/>
        <w:gridCol w:w="1134"/>
        <w:gridCol w:w="425"/>
        <w:gridCol w:w="709"/>
        <w:gridCol w:w="1134"/>
        <w:gridCol w:w="992"/>
        <w:gridCol w:w="426"/>
        <w:gridCol w:w="527"/>
        <w:gridCol w:w="269"/>
        <w:gridCol w:w="582"/>
        <w:gridCol w:w="1001"/>
        <w:gridCol w:w="133"/>
      </w:tblGrid>
      <w:tr w:rsidR="00AF651B" w:rsidTr="00D208CF">
        <w:trPr>
          <w:trHeight w:val="214"/>
        </w:trPr>
        <w:tc>
          <w:tcPr>
            <w:tcW w:w="244" w:type="dxa"/>
            <w:vMerge w:val="restart"/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D208CF">
              <w:rPr>
                <w:color w:val="000000"/>
              </w:rPr>
              <w:t>№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rPr>
                <w:color w:val="000000"/>
              </w:rPr>
            </w:pPr>
            <w:proofErr w:type="spellStart"/>
            <w:r w:rsidRPr="00D208CF">
              <w:rPr>
                <w:color w:val="000000"/>
              </w:rPr>
              <w:t>п</w:t>
            </w:r>
            <w:proofErr w:type="spellEnd"/>
            <w:r w:rsidRPr="00D208CF">
              <w:rPr>
                <w:color w:val="000000"/>
              </w:rPr>
              <w:t>/</w:t>
            </w:r>
            <w:proofErr w:type="spellStart"/>
            <w:r w:rsidRPr="00D208CF">
              <w:rPr>
                <w:color w:val="000000"/>
              </w:rPr>
              <w:t>п</w:t>
            </w:r>
            <w:proofErr w:type="spellEnd"/>
          </w:p>
        </w:tc>
        <w:tc>
          <w:tcPr>
            <w:tcW w:w="802" w:type="dxa"/>
            <w:vMerge w:val="restart"/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>Адрес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>(</w:t>
            </w:r>
            <w:proofErr w:type="spellStart"/>
            <w:r w:rsidRPr="00D208CF">
              <w:rPr>
                <w:color w:val="000000"/>
              </w:rPr>
              <w:t>место-положение</w:t>
            </w:r>
            <w:proofErr w:type="spellEnd"/>
            <w:r w:rsidRPr="00D208CF">
              <w:rPr>
                <w:color w:val="000000"/>
              </w:rPr>
              <w:t>) объекта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 xml:space="preserve">(1) </w:t>
            </w:r>
          </w:p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2"/>
            <w:vMerge w:val="restart"/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>Вид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 xml:space="preserve">объекта </w:t>
            </w:r>
            <w:proofErr w:type="spellStart"/>
            <w:r w:rsidRPr="00D208CF">
              <w:rPr>
                <w:color w:val="000000"/>
              </w:rPr>
              <w:t>недвижи-мости</w:t>
            </w:r>
            <w:proofErr w:type="spellEnd"/>
            <w:r w:rsidRPr="00D208CF">
              <w:rPr>
                <w:color w:val="000000"/>
              </w:rPr>
              <w:t>;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>тип движимого имущества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>(2)</w:t>
            </w:r>
          </w:p>
        </w:tc>
        <w:tc>
          <w:tcPr>
            <w:tcW w:w="890" w:type="dxa"/>
            <w:vMerge w:val="restart"/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99"/>
              <w:rPr>
                <w:color w:val="000000"/>
              </w:rPr>
            </w:pPr>
            <w:proofErr w:type="spellStart"/>
            <w:r w:rsidRPr="00D208CF">
              <w:rPr>
                <w:color w:val="000000"/>
              </w:rPr>
              <w:t>Наименво-вание</w:t>
            </w:r>
            <w:proofErr w:type="spellEnd"/>
            <w:r w:rsidRPr="00D208CF">
              <w:rPr>
                <w:color w:val="000000"/>
              </w:rPr>
              <w:t xml:space="preserve"> объекта учета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99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>(3)</w:t>
            </w:r>
          </w:p>
        </w:tc>
        <w:tc>
          <w:tcPr>
            <w:tcW w:w="9072" w:type="dxa"/>
            <w:gridSpan w:val="11"/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>Сведения о недвижимом имуществе</w:t>
            </w:r>
          </w:p>
        </w:tc>
        <w:tc>
          <w:tcPr>
            <w:tcW w:w="3930" w:type="dxa"/>
            <w:gridSpan w:val="7"/>
            <w:vMerge w:val="restart"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highlight w:val="white"/>
              </w:rPr>
            </w:pP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Сведения о движимом имуществе</w:t>
            </w:r>
          </w:p>
        </w:tc>
      </w:tr>
      <w:tr w:rsidR="00AF651B" w:rsidTr="00D208CF">
        <w:trPr>
          <w:trHeight w:val="252"/>
        </w:trPr>
        <w:tc>
          <w:tcPr>
            <w:tcW w:w="244" w:type="dxa"/>
            <w:vMerge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02" w:type="dxa"/>
            <w:vMerge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1" w:type="dxa"/>
            <w:gridSpan w:val="2"/>
            <w:vMerge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90" w:type="dxa"/>
            <w:vMerge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072" w:type="dxa"/>
            <w:gridSpan w:val="11"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jc w:val="center"/>
              <w:rPr>
                <w:color w:val="000000"/>
              </w:rPr>
            </w:pPr>
          </w:p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jc w:val="center"/>
              <w:rPr>
                <w:color w:val="000000"/>
              </w:rPr>
            </w:pPr>
          </w:p>
        </w:tc>
        <w:tc>
          <w:tcPr>
            <w:tcW w:w="3930" w:type="dxa"/>
            <w:gridSpan w:val="7"/>
            <w:vMerge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F651B" w:rsidTr="00D208CF">
        <w:trPr>
          <w:trHeight w:val="287"/>
        </w:trPr>
        <w:tc>
          <w:tcPr>
            <w:tcW w:w="244" w:type="dxa"/>
            <w:vMerge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02" w:type="dxa"/>
            <w:vMerge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1" w:type="dxa"/>
            <w:gridSpan w:val="2"/>
            <w:vMerge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90" w:type="dxa"/>
            <w:vMerge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25" w:type="dxa"/>
            <w:gridSpan w:val="2"/>
            <w:vMerge w:val="restart"/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208CF">
              <w:rPr>
                <w:color w:val="000000"/>
              </w:rPr>
              <w:t xml:space="preserve"> </w:t>
            </w:r>
            <w:r w:rsidRPr="00D208CF">
              <w:rPr>
                <w:color w:val="000000"/>
                <w:highlight w:val="white"/>
              </w:rPr>
              <w:t xml:space="preserve">Тип (площадь - для земельных участков, зданий, помещений; </w:t>
            </w:r>
            <w:proofErr w:type="spellStart"/>
            <w:r w:rsidRPr="00D208CF">
              <w:rPr>
                <w:color w:val="000000"/>
                <w:highlight w:val="white"/>
              </w:rPr>
              <w:t>протяжен-ность</w:t>
            </w:r>
            <w:proofErr w:type="spellEnd"/>
            <w:r w:rsidRPr="00D208CF">
              <w:rPr>
                <w:color w:val="000000"/>
                <w:highlight w:val="white"/>
              </w:rPr>
              <w:t>,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 xml:space="preserve">объем, площадь, глубина залегания - для сооружений; </w:t>
            </w:r>
            <w:proofErr w:type="spellStart"/>
            <w:r w:rsidRPr="00D208CF">
              <w:rPr>
                <w:color w:val="000000"/>
                <w:highlight w:val="white"/>
              </w:rPr>
              <w:t>протяжен-ность</w:t>
            </w:r>
            <w:proofErr w:type="spellEnd"/>
            <w:r w:rsidRPr="00D208CF">
              <w:rPr>
                <w:color w:val="000000"/>
                <w:highlight w:val="white"/>
              </w:rPr>
              <w:t xml:space="preserve">, объем, площадь, глубина залегания согласно </w:t>
            </w:r>
            <w:r w:rsidRPr="00D208CF">
              <w:rPr>
                <w:color w:val="000000"/>
                <w:highlight w:val="white"/>
              </w:rPr>
              <w:lastRenderedPageBreak/>
              <w:t>проектной документации - для объектов незавершенного строительства)  (4)</w:t>
            </w:r>
          </w:p>
        </w:tc>
        <w:tc>
          <w:tcPr>
            <w:tcW w:w="943" w:type="dxa"/>
            <w:vMerge w:val="restart"/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 w:rsidRPr="00D208CF">
              <w:rPr>
                <w:color w:val="000000"/>
                <w:highlight w:val="white"/>
              </w:rPr>
              <w:lastRenderedPageBreak/>
              <w:t>Фактиче-ское</w:t>
            </w:r>
            <w:proofErr w:type="spellEnd"/>
            <w:r w:rsidRPr="00D208CF">
              <w:rPr>
                <w:color w:val="000000"/>
                <w:highlight w:val="white"/>
              </w:rPr>
              <w:t xml:space="preserve"> значение/</w:t>
            </w:r>
            <w:proofErr w:type="spellStart"/>
            <w:r w:rsidRPr="00D208CF">
              <w:rPr>
                <w:color w:val="000000"/>
                <w:highlight w:val="white"/>
              </w:rPr>
              <w:t>Проекти</w:t>
            </w:r>
            <w:proofErr w:type="spellEnd"/>
            <w:r w:rsidRPr="00D208CF">
              <w:rPr>
                <w:color w:val="000000"/>
                <w:highlight w:val="white"/>
              </w:rPr>
              <w:t xml:space="preserve"> </w:t>
            </w:r>
            <w:proofErr w:type="spellStart"/>
            <w:r w:rsidRPr="00D208CF">
              <w:rPr>
                <w:color w:val="000000"/>
                <w:highlight w:val="white"/>
              </w:rPr>
              <w:t>руемое</w:t>
            </w:r>
            <w:proofErr w:type="spellEnd"/>
            <w:r w:rsidRPr="00D208CF">
              <w:rPr>
                <w:color w:val="000000"/>
                <w:highlight w:val="white"/>
              </w:rPr>
              <w:t xml:space="preserve"> значение (для объектов </w:t>
            </w:r>
            <w:proofErr w:type="spellStart"/>
            <w:r w:rsidRPr="00D208CF">
              <w:rPr>
                <w:color w:val="000000"/>
                <w:highlight w:val="white"/>
              </w:rPr>
              <w:t>незавер-шенного</w:t>
            </w:r>
            <w:proofErr w:type="spellEnd"/>
            <w:r w:rsidRPr="00D208CF">
              <w:rPr>
                <w:color w:val="000000"/>
                <w:highlight w:val="white"/>
              </w:rPr>
              <w:t xml:space="preserve"> строительства)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 xml:space="preserve">Единица измерения (для площади - </w:t>
            </w:r>
            <w:proofErr w:type="spellStart"/>
            <w:r w:rsidRPr="00D208CF">
              <w:rPr>
                <w:color w:val="000000"/>
                <w:highlight w:val="white"/>
              </w:rPr>
              <w:t>кв</w:t>
            </w:r>
            <w:proofErr w:type="spellEnd"/>
            <w:r w:rsidRPr="00D208CF">
              <w:rPr>
                <w:color w:val="000000"/>
                <w:highlight w:val="white"/>
              </w:rPr>
              <w:t xml:space="preserve">, м; для </w:t>
            </w:r>
            <w:proofErr w:type="spellStart"/>
            <w:r w:rsidRPr="00D208CF">
              <w:rPr>
                <w:color w:val="000000"/>
                <w:highlight w:val="white"/>
              </w:rPr>
              <w:t>протяжен-ности</w:t>
            </w:r>
            <w:proofErr w:type="spellEnd"/>
            <w:r w:rsidRPr="00D208CF">
              <w:rPr>
                <w:color w:val="000000"/>
                <w:highlight w:val="white"/>
              </w:rPr>
              <w:t xml:space="preserve"> - м; для глубины залегания - м; для объема - куб. м)</w:t>
            </w:r>
          </w:p>
        </w:tc>
        <w:tc>
          <w:tcPr>
            <w:tcW w:w="2126" w:type="dxa"/>
            <w:gridSpan w:val="3"/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Кадастровый номер  (5)(5)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highlight w:val="white"/>
              </w:rPr>
            </w:pP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proofErr w:type="spellStart"/>
            <w:r w:rsidRPr="00D208CF">
              <w:rPr>
                <w:color w:val="000000"/>
                <w:highlight w:val="white"/>
              </w:rPr>
              <w:t>Техничес-кое</w:t>
            </w:r>
            <w:proofErr w:type="spellEnd"/>
            <w:r w:rsidRPr="00D208CF">
              <w:rPr>
                <w:color w:val="000000"/>
                <w:highlight w:val="white"/>
              </w:rPr>
              <w:t xml:space="preserve"> состояние объекта </w:t>
            </w:r>
            <w:proofErr w:type="spellStart"/>
            <w:r w:rsidRPr="00D208CF">
              <w:rPr>
                <w:color w:val="000000"/>
                <w:highlight w:val="white"/>
              </w:rPr>
              <w:t>недвижи-мости</w:t>
            </w:r>
            <w:proofErr w:type="spellEnd"/>
            <w:r w:rsidRPr="00D208CF">
              <w:rPr>
                <w:color w:val="000000"/>
                <w:highlight w:val="white"/>
              </w:rPr>
              <w:t xml:space="preserve"> (6)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Категория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земель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>(7)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  <w:highlight w:val="white"/>
              </w:rPr>
            </w:pP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Вид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D208CF">
              <w:rPr>
                <w:color w:val="000000"/>
                <w:highlight w:val="white"/>
              </w:rPr>
              <w:t>разрешен-ного</w:t>
            </w:r>
            <w:proofErr w:type="spellEnd"/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использования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(8)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highlight w:val="white"/>
              </w:rPr>
            </w:pP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 xml:space="preserve">Государственный </w:t>
            </w:r>
            <w:proofErr w:type="spellStart"/>
            <w:r w:rsidRPr="00D208CF">
              <w:rPr>
                <w:color w:val="000000"/>
                <w:highlight w:val="white"/>
              </w:rPr>
              <w:t>регистра-ционный</w:t>
            </w:r>
            <w:proofErr w:type="spellEnd"/>
            <w:r w:rsidRPr="00D208CF">
              <w:rPr>
                <w:color w:val="000000"/>
                <w:highlight w:val="white"/>
              </w:rPr>
              <w:t xml:space="preserve"> знак (при наличии)</w:t>
            </w:r>
          </w:p>
        </w:tc>
        <w:tc>
          <w:tcPr>
            <w:tcW w:w="953" w:type="dxa"/>
            <w:gridSpan w:val="2"/>
            <w:vMerge w:val="restart"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highlight w:val="white"/>
              </w:rPr>
            </w:pP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Марка,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модель</w:t>
            </w:r>
          </w:p>
        </w:tc>
        <w:tc>
          <w:tcPr>
            <w:tcW w:w="851" w:type="dxa"/>
            <w:gridSpan w:val="2"/>
            <w:vMerge w:val="restart"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80"/>
              <w:rPr>
                <w:color w:val="000000"/>
                <w:highlight w:val="white"/>
              </w:rPr>
            </w:pP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80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Год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выпуска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white"/>
              </w:rPr>
            </w:pP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Состав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(</w:t>
            </w:r>
            <w:proofErr w:type="spellStart"/>
            <w:r w:rsidRPr="00D208CF">
              <w:rPr>
                <w:color w:val="000000"/>
                <w:highlight w:val="white"/>
              </w:rPr>
              <w:t>принад-лежности</w:t>
            </w:r>
            <w:proofErr w:type="spellEnd"/>
            <w:r w:rsidRPr="00D208CF">
              <w:rPr>
                <w:color w:val="000000"/>
                <w:highlight w:val="white"/>
              </w:rPr>
              <w:t xml:space="preserve">) </w:t>
            </w:r>
            <w:proofErr w:type="spellStart"/>
            <w:r w:rsidRPr="00D208CF">
              <w:rPr>
                <w:color w:val="000000"/>
                <w:highlight w:val="white"/>
              </w:rPr>
              <w:t>имущес-тва</w:t>
            </w:r>
            <w:proofErr w:type="spellEnd"/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(9)</w:t>
            </w:r>
          </w:p>
        </w:tc>
      </w:tr>
      <w:tr w:rsidR="00AF651B" w:rsidTr="00D208CF">
        <w:trPr>
          <w:trHeight w:val="3338"/>
        </w:trPr>
        <w:tc>
          <w:tcPr>
            <w:tcW w:w="244" w:type="dxa"/>
            <w:vMerge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02" w:type="dxa"/>
            <w:vMerge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1" w:type="dxa"/>
            <w:gridSpan w:val="2"/>
            <w:vMerge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90" w:type="dxa"/>
            <w:vMerge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25" w:type="dxa"/>
            <w:gridSpan w:val="2"/>
            <w:vMerge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43" w:type="dxa"/>
            <w:vMerge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rPr>
                <w:color w:val="000000"/>
              </w:rPr>
            </w:pP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rPr>
                <w:color w:val="000000"/>
              </w:rPr>
            </w:pPr>
            <w:r w:rsidRPr="00D208CF">
              <w:rPr>
                <w:color w:val="000000"/>
              </w:rPr>
              <w:t>Номер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Тип (кадастровый,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условный,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устаревший)</w:t>
            </w:r>
          </w:p>
        </w:tc>
        <w:tc>
          <w:tcPr>
            <w:tcW w:w="1134" w:type="dxa"/>
            <w:vMerge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53" w:type="dxa"/>
            <w:gridSpan w:val="2"/>
            <w:vMerge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F651B" w:rsidTr="00D208CF">
        <w:trPr>
          <w:trHeight w:val="294"/>
        </w:trPr>
        <w:tc>
          <w:tcPr>
            <w:tcW w:w="244" w:type="dxa"/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D208CF">
              <w:rPr>
                <w:color w:val="000000"/>
              </w:rPr>
              <w:lastRenderedPageBreak/>
              <w:t>1</w:t>
            </w:r>
          </w:p>
        </w:tc>
        <w:tc>
          <w:tcPr>
            <w:tcW w:w="802" w:type="dxa"/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>2</w:t>
            </w:r>
          </w:p>
        </w:tc>
        <w:tc>
          <w:tcPr>
            <w:tcW w:w="1081" w:type="dxa"/>
            <w:gridSpan w:val="2"/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>3</w:t>
            </w:r>
          </w:p>
        </w:tc>
        <w:tc>
          <w:tcPr>
            <w:tcW w:w="890" w:type="dxa"/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99"/>
              <w:rPr>
                <w:color w:val="000000"/>
              </w:rPr>
            </w:pPr>
            <w:r w:rsidRPr="00D208CF">
              <w:rPr>
                <w:color w:val="000000"/>
              </w:rPr>
              <w:t>4</w:t>
            </w:r>
          </w:p>
        </w:tc>
        <w:tc>
          <w:tcPr>
            <w:tcW w:w="1325" w:type="dxa"/>
            <w:gridSpan w:val="2"/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rPr>
                <w:color w:val="000000"/>
              </w:rPr>
            </w:pPr>
            <w:r w:rsidRPr="00D208CF">
              <w:rPr>
                <w:color w:val="000000"/>
              </w:rPr>
              <w:t>5</w:t>
            </w:r>
          </w:p>
        </w:tc>
        <w:tc>
          <w:tcPr>
            <w:tcW w:w="943" w:type="dxa"/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rPr>
                <w:color w:val="000000"/>
              </w:rPr>
            </w:pPr>
            <w:r w:rsidRPr="00D208CF">
              <w:rPr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rPr>
                <w:color w:val="000000"/>
              </w:rPr>
            </w:pPr>
            <w:r w:rsidRPr="00D208CF"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rPr>
                <w:color w:val="000000"/>
              </w:rPr>
            </w:pPr>
            <w:r w:rsidRPr="00D208CF">
              <w:rPr>
                <w:color w:val="000000"/>
              </w:rPr>
              <w:t>8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rPr>
                <w:color w:val="000000"/>
              </w:rPr>
            </w:pPr>
            <w:r w:rsidRPr="00D208CF"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rPr>
                <w:color w:val="000000"/>
              </w:rPr>
            </w:pPr>
            <w:r w:rsidRPr="00D208CF">
              <w:rPr>
                <w:color w:val="000000"/>
              </w:rPr>
              <w:t>10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rPr>
                <w:color w:val="000000"/>
              </w:rPr>
            </w:pPr>
            <w:r w:rsidRPr="00D208CF">
              <w:rPr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rPr>
                <w:color w:val="000000"/>
              </w:rPr>
            </w:pPr>
            <w:r w:rsidRPr="00D208CF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>13</w:t>
            </w:r>
          </w:p>
        </w:tc>
        <w:tc>
          <w:tcPr>
            <w:tcW w:w="953" w:type="dxa"/>
            <w:gridSpan w:val="2"/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>14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>15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>16</w:t>
            </w:r>
          </w:p>
        </w:tc>
      </w:tr>
      <w:tr w:rsidR="00AF651B" w:rsidTr="00D208CF">
        <w:trPr>
          <w:trHeight w:val="685"/>
        </w:trPr>
        <w:tc>
          <w:tcPr>
            <w:tcW w:w="244" w:type="dxa"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802" w:type="dxa"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2"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</w:p>
        </w:tc>
        <w:tc>
          <w:tcPr>
            <w:tcW w:w="890" w:type="dxa"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1325" w:type="dxa"/>
            <w:gridSpan w:val="2"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</w:p>
        </w:tc>
        <w:tc>
          <w:tcPr>
            <w:tcW w:w="943" w:type="dxa"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AF651B" w:rsidRPr="00D208CF" w:rsidRDefault="00AF651B" w:rsidP="00D208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53" w:type="dxa"/>
            <w:gridSpan w:val="2"/>
            <w:shd w:val="clear" w:color="auto" w:fill="FFFFFF"/>
          </w:tcPr>
          <w:p w:rsidR="00AF651B" w:rsidRPr="00D208CF" w:rsidRDefault="00AF651B" w:rsidP="00D208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AF651B" w:rsidRPr="00D208CF" w:rsidRDefault="00AF651B" w:rsidP="00D208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AF651B" w:rsidRPr="00D208CF" w:rsidRDefault="00AF651B" w:rsidP="00D208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F651B" w:rsidTr="00D208CF">
        <w:trPr>
          <w:trHeight w:val="456"/>
        </w:trPr>
        <w:tc>
          <w:tcPr>
            <w:tcW w:w="16019" w:type="dxa"/>
            <w:gridSpan w:val="23"/>
            <w:tcBorders>
              <w:bottom w:val="nil"/>
              <w:right w:val="single" w:sz="4" w:space="0" w:color="000000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>Сведения о правообладателях и о правах третьих лиц на имущество</w:t>
            </w:r>
          </w:p>
        </w:tc>
      </w:tr>
      <w:tr w:rsidR="00AF651B" w:rsidTr="00D208CF">
        <w:trPr>
          <w:trHeight w:val="287"/>
        </w:trPr>
        <w:tc>
          <w:tcPr>
            <w:tcW w:w="3438" w:type="dxa"/>
            <w:gridSpan w:val="6"/>
            <w:vMerge w:val="restart"/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Для договоров аренды и безвозмездного пользования</w:t>
            </w:r>
          </w:p>
        </w:tc>
        <w:tc>
          <w:tcPr>
            <w:tcW w:w="4257" w:type="dxa"/>
            <w:gridSpan w:val="5"/>
            <w:vMerge w:val="restart"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Наименование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правообладателя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 xml:space="preserve">                                  (11)</w:t>
            </w:r>
          </w:p>
        </w:tc>
        <w:tc>
          <w:tcPr>
            <w:tcW w:w="2551" w:type="dxa"/>
            <w:gridSpan w:val="3"/>
            <w:tcBorders>
              <w:bottom w:val="nil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Контактный номер телефона  (14)</w:t>
            </w:r>
          </w:p>
        </w:tc>
        <w:tc>
          <w:tcPr>
            <w:tcW w:w="796" w:type="dxa"/>
            <w:gridSpan w:val="2"/>
            <w:vMerge w:val="restart"/>
            <w:tcBorders>
              <w:right w:val="nil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Адрес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электронной почты (15)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rPr>
                <w:color w:val="000000"/>
              </w:rPr>
            </w:pPr>
          </w:p>
        </w:tc>
        <w:tc>
          <w:tcPr>
            <w:tcW w:w="13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F651B" w:rsidTr="00D208CF">
        <w:trPr>
          <w:trHeight w:val="270"/>
        </w:trPr>
        <w:tc>
          <w:tcPr>
            <w:tcW w:w="3438" w:type="dxa"/>
            <w:gridSpan w:val="6"/>
            <w:vMerge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257" w:type="dxa"/>
            <w:gridSpan w:val="5"/>
            <w:vMerge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nil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Ограниченного вещного права на имущество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(12)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ИНН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правообладателя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 xml:space="preserve">         (13)</w:t>
            </w: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96" w:type="dxa"/>
            <w:gridSpan w:val="2"/>
            <w:vMerge/>
            <w:tcBorders>
              <w:right w:val="nil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F651B" w:rsidTr="00D208CF">
        <w:trPr>
          <w:trHeight w:val="934"/>
        </w:trPr>
        <w:tc>
          <w:tcPr>
            <w:tcW w:w="1847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Наличие права аренды или права безвозмездного пользования на имущество (10)</w:t>
            </w:r>
          </w:p>
        </w:tc>
        <w:tc>
          <w:tcPr>
            <w:tcW w:w="1591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highlight w:val="white"/>
              </w:rPr>
            </w:pPr>
            <w:r w:rsidRPr="00D208CF">
              <w:rPr>
                <w:color w:val="000000"/>
                <w:highlight w:val="white"/>
              </w:rPr>
              <w:t>Дата окончания срока действия договора (при наличии)</w:t>
            </w:r>
          </w:p>
        </w:tc>
        <w:tc>
          <w:tcPr>
            <w:tcW w:w="4257" w:type="dxa"/>
            <w:gridSpan w:val="5"/>
            <w:vMerge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white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white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white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white"/>
              </w:rPr>
            </w:pPr>
          </w:p>
        </w:tc>
        <w:tc>
          <w:tcPr>
            <w:tcW w:w="796" w:type="dxa"/>
            <w:gridSpan w:val="2"/>
            <w:vMerge/>
            <w:tcBorders>
              <w:right w:val="nil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white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white"/>
              </w:rPr>
            </w:pPr>
          </w:p>
        </w:tc>
        <w:tc>
          <w:tcPr>
            <w:tcW w:w="13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white"/>
              </w:rPr>
            </w:pPr>
          </w:p>
        </w:tc>
      </w:tr>
      <w:tr w:rsidR="00AF651B" w:rsidTr="00D208CF">
        <w:trPr>
          <w:trHeight w:val="294"/>
        </w:trPr>
        <w:tc>
          <w:tcPr>
            <w:tcW w:w="1847" w:type="dxa"/>
            <w:gridSpan w:val="3"/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rPr>
                <w:color w:val="000000"/>
              </w:rPr>
            </w:pPr>
            <w:r w:rsidRPr="00D208CF">
              <w:rPr>
                <w:color w:val="000000"/>
              </w:rPr>
              <w:t>17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rPr>
                <w:color w:val="000000"/>
              </w:rPr>
            </w:pPr>
            <w:r w:rsidRPr="00D208CF">
              <w:rPr>
                <w:color w:val="000000"/>
              </w:rPr>
              <w:t>18</w:t>
            </w:r>
          </w:p>
        </w:tc>
        <w:tc>
          <w:tcPr>
            <w:tcW w:w="4257" w:type="dxa"/>
            <w:gridSpan w:val="5"/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rPr>
                <w:color w:val="000000"/>
              </w:rPr>
            </w:pPr>
            <w:r w:rsidRPr="00D208CF">
              <w:rPr>
                <w:color w:val="000000"/>
              </w:rPr>
              <w:t>19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rPr>
                <w:color w:val="000000"/>
              </w:rPr>
            </w:pPr>
            <w:r w:rsidRPr="00D208CF">
              <w:rPr>
                <w:color w:val="000000"/>
              </w:rPr>
              <w:t>20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rPr>
                <w:color w:val="000000"/>
              </w:rPr>
            </w:pPr>
            <w:r w:rsidRPr="00D208CF">
              <w:rPr>
                <w:color w:val="000000"/>
              </w:rPr>
              <w:t>21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rPr>
                <w:color w:val="000000"/>
              </w:rPr>
            </w:pPr>
            <w:r w:rsidRPr="00D208CF">
              <w:rPr>
                <w:color w:val="000000"/>
              </w:rPr>
              <w:t>22</w:t>
            </w:r>
          </w:p>
        </w:tc>
        <w:tc>
          <w:tcPr>
            <w:tcW w:w="796" w:type="dxa"/>
            <w:gridSpan w:val="2"/>
            <w:tcBorders>
              <w:right w:val="nil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rPr>
                <w:color w:val="000000"/>
              </w:rPr>
            </w:pPr>
            <w:r w:rsidRPr="00D208CF">
              <w:rPr>
                <w:color w:val="000000"/>
              </w:rPr>
              <w:t>23</w:t>
            </w:r>
          </w:p>
        </w:tc>
        <w:tc>
          <w:tcPr>
            <w:tcW w:w="1583" w:type="dxa"/>
            <w:gridSpan w:val="2"/>
            <w:tcBorders>
              <w:left w:val="nil"/>
              <w:right w:val="single" w:sz="4" w:space="0" w:color="000000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rPr>
                <w:color w:val="000000"/>
              </w:rPr>
            </w:pPr>
          </w:p>
        </w:tc>
        <w:tc>
          <w:tcPr>
            <w:tcW w:w="13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F651B" w:rsidTr="00D208CF">
        <w:trPr>
          <w:trHeight w:val="356"/>
        </w:trPr>
        <w:tc>
          <w:tcPr>
            <w:tcW w:w="1847" w:type="dxa"/>
            <w:gridSpan w:val="3"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</w:p>
        </w:tc>
        <w:tc>
          <w:tcPr>
            <w:tcW w:w="1591" w:type="dxa"/>
            <w:gridSpan w:val="3"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</w:p>
        </w:tc>
        <w:tc>
          <w:tcPr>
            <w:tcW w:w="4257" w:type="dxa"/>
            <w:gridSpan w:val="5"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</w:p>
        </w:tc>
        <w:tc>
          <w:tcPr>
            <w:tcW w:w="796" w:type="dxa"/>
            <w:gridSpan w:val="2"/>
            <w:tcBorders>
              <w:right w:val="nil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</w:p>
        </w:tc>
        <w:tc>
          <w:tcPr>
            <w:tcW w:w="1583" w:type="dxa"/>
            <w:gridSpan w:val="2"/>
            <w:tcBorders>
              <w:left w:val="nil"/>
              <w:right w:val="single" w:sz="4" w:space="0" w:color="000000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</w:p>
        </w:tc>
        <w:tc>
          <w:tcPr>
            <w:tcW w:w="13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F651B" w:rsidTr="00D208CF">
        <w:tc>
          <w:tcPr>
            <w:tcW w:w="1601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F651B" w:rsidRPr="00D208CF" w:rsidRDefault="00AF651B" w:rsidP="00D208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0" w:right="40" w:firstLine="500"/>
        <w:jc w:val="both"/>
        <w:rPr>
          <w:color w:val="000000"/>
        </w:rPr>
      </w:pPr>
      <w:r>
        <w:rPr>
          <w:color w:val="000000"/>
        </w:rPr>
        <w:t>(1)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0" w:right="40" w:firstLine="500"/>
        <w:jc w:val="both"/>
        <w:rPr>
          <w:color w:val="000000"/>
        </w:rPr>
      </w:pPr>
      <w:r>
        <w:rPr>
          <w:color w:val="000000"/>
        </w:rPr>
        <w:t>(2)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0" w:right="40" w:firstLine="500"/>
        <w:jc w:val="both"/>
        <w:rPr>
          <w:color w:val="000000"/>
        </w:rPr>
      </w:pPr>
      <w:r>
        <w:rPr>
          <w:color w:val="000000"/>
        </w:rPr>
        <w:t>(3)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0" w:right="40" w:firstLine="500"/>
        <w:jc w:val="both"/>
        <w:rPr>
          <w:color w:val="000000"/>
        </w:rPr>
      </w:pPr>
      <w:r>
        <w:rPr>
          <w:color w:val="000000"/>
        </w:rPr>
        <w:t>(4)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0" w:right="40" w:firstLine="500"/>
        <w:jc w:val="both"/>
        <w:rPr>
          <w:color w:val="000000"/>
        </w:rPr>
      </w:pPr>
      <w:r>
        <w:rPr>
          <w:color w:val="000000"/>
        </w:rPr>
        <w:t>(5)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0" w:right="40" w:firstLine="500"/>
        <w:jc w:val="both"/>
        <w:rPr>
          <w:color w:val="000000"/>
        </w:rPr>
      </w:pPr>
      <w:r>
        <w:rPr>
          <w:color w:val="000000"/>
        </w:rPr>
        <w:lastRenderedPageBreak/>
        <w:t>(6)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0" w:right="40" w:firstLine="500"/>
        <w:jc w:val="both"/>
        <w:rPr>
          <w:color w:val="000000"/>
        </w:rPr>
      </w:pPr>
      <w:r>
        <w:rPr>
          <w:color w:val="000000"/>
        </w:rPr>
        <w:t>(7), (8)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0" w:right="20" w:firstLine="500"/>
        <w:jc w:val="both"/>
        <w:rPr>
          <w:color w:val="000000"/>
        </w:rPr>
      </w:pPr>
      <w:r>
        <w:rPr>
          <w:color w:val="000000"/>
        </w:rPr>
        <w:t>(9)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0" w:firstLine="500"/>
        <w:jc w:val="both"/>
        <w:rPr>
          <w:color w:val="000000"/>
        </w:rPr>
      </w:pPr>
      <w:r>
        <w:rPr>
          <w:color w:val="000000"/>
        </w:rPr>
        <w:t>(10) Указывается «Да» или «Нет».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0" w:right="20" w:firstLine="500"/>
        <w:jc w:val="both"/>
        <w:rPr>
          <w:color w:val="000000"/>
        </w:rPr>
      </w:pPr>
      <w:r>
        <w:rPr>
          <w:color w:val="000000"/>
        </w:rPr>
        <w:t xml:space="preserve">(11) Для имущества казны указывается наименование </w:t>
      </w:r>
      <w:proofErr w:type="spellStart"/>
      <w:r>
        <w:rPr>
          <w:color w:val="000000"/>
        </w:rPr>
        <w:t>публичноправового</w:t>
      </w:r>
      <w:proofErr w:type="spellEnd"/>
      <w:r>
        <w:rPr>
          <w:color w:val="000000"/>
        </w:rPr>
        <w:t xml:space="preserve">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0" w:right="20" w:firstLine="500"/>
        <w:jc w:val="both"/>
        <w:rPr>
          <w:color w:val="000000"/>
        </w:rPr>
      </w:pPr>
      <w:r>
        <w:rPr>
          <w:color w:val="000000"/>
        </w:rPr>
        <w:t>(12)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0" w:right="20" w:firstLine="500"/>
        <w:jc w:val="both"/>
        <w:rPr>
          <w:color w:val="000000"/>
        </w:rPr>
      </w:pPr>
      <w:r>
        <w:rPr>
          <w:color w:val="000000"/>
        </w:rPr>
        <w:t>(13)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AF651B" w:rsidRDefault="003A4EFE">
      <w:pPr>
        <w:pStyle w:val="normal"/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ind w:left="20" w:right="20" w:firstLine="500"/>
        <w:jc w:val="both"/>
        <w:rPr>
          <w:color w:val="000000"/>
        </w:rPr>
      </w:pPr>
      <w:r>
        <w:rPr>
          <w:color w:val="000000"/>
        </w:rPr>
        <w:t>(14), (15)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 и физическими лицами, применяющими специальный налоговый режим по вопросам заключения договора аренды имущества.</w:t>
      </w:r>
    </w:p>
    <w:p w:rsidR="00AF651B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</w:t>
      </w:r>
    </w:p>
    <w:p w:rsidR="00AF651B" w:rsidRDefault="00AF651B">
      <w:pPr>
        <w:pStyle w:val="normal"/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ind w:left="20" w:right="20" w:firstLine="500"/>
        <w:jc w:val="both"/>
        <w:rPr>
          <w:color w:val="000000"/>
        </w:rPr>
        <w:sectPr w:rsidR="00AF651B">
          <w:pgSz w:w="16840" w:h="11907" w:orient="landscape"/>
          <w:pgMar w:top="709" w:right="601" w:bottom="709" w:left="709" w:header="720" w:footer="720" w:gutter="0"/>
          <w:cols w:space="720"/>
        </w:sectPr>
      </w:pPr>
    </w:p>
    <w:p w:rsidR="00AF651B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ind w:left="751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№3</w:t>
      </w:r>
    </w:p>
    <w:p w:rsidR="00AF651B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ind w:left="751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</w:t>
      </w:r>
    </w:p>
    <w:p w:rsidR="00AF651B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ind w:left="751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AF651B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ind w:left="751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Матвеево-Курганского </w:t>
      </w:r>
    </w:p>
    <w:p w:rsidR="00AF651B" w:rsidRDefault="00D007F0">
      <w:pPr>
        <w:pStyle w:val="normal"/>
        <w:pBdr>
          <w:top w:val="nil"/>
          <w:left w:val="nil"/>
          <w:bottom w:val="nil"/>
          <w:right w:val="nil"/>
          <w:between w:val="nil"/>
        </w:pBdr>
        <w:ind w:left="751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AF651B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ind w:left="751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449B5">
        <w:rPr>
          <w:color w:val="000000"/>
          <w:sz w:val="28"/>
          <w:szCs w:val="28"/>
        </w:rPr>
        <w:t>25.11.</w:t>
      </w:r>
      <w:r>
        <w:rPr>
          <w:color w:val="000000"/>
          <w:sz w:val="28"/>
          <w:szCs w:val="28"/>
        </w:rPr>
        <w:t>2021 №</w:t>
      </w:r>
      <w:r w:rsidR="000449B5">
        <w:rPr>
          <w:color w:val="000000"/>
          <w:sz w:val="28"/>
          <w:szCs w:val="28"/>
        </w:rPr>
        <w:t>148</w:t>
      </w:r>
    </w:p>
    <w:p w:rsidR="00AF651B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5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ВИДЫ МУНИЦИПАЛЬНОГО ИМУЩЕСТВА, КОТОРОЕ ИСПОЛЬЗУЕТСЯ ДЛЯ ФОРМИРОВАНИЯ  ПЕРЕЧНЯ МУНИЦИПАЛЬНОГО </w:t>
      </w:r>
      <w:r>
        <w:rPr>
          <w:color w:val="000000"/>
          <w:sz w:val="28"/>
          <w:szCs w:val="28"/>
          <w:highlight w:val="white"/>
        </w:rPr>
        <w:t>ИМУЩЕСТВА</w:t>
      </w:r>
      <w:r>
        <w:rPr>
          <w:b/>
          <w:i/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«МАТВЕЕВО-КУРГАНСК</w:t>
      </w:r>
      <w:r w:rsidR="00D007F0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</w:t>
      </w:r>
      <w:r w:rsidR="00D007F0">
        <w:rPr>
          <w:color w:val="000000"/>
          <w:sz w:val="28"/>
          <w:szCs w:val="28"/>
        </w:rPr>
        <w:t>СЕЛЬСКОЕ ПОСЕЛЕНИЕ</w:t>
      </w:r>
      <w:r>
        <w:rPr>
          <w:color w:val="000000"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</w:t>
      </w:r>
    </w:p>
    <w:p w:rsidR="00AF651B" w:rsidRDefault="00AF651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560"/>
        <w:jc w:val="center"/>
        <w:rPr>
          <w:color w:val="000000"/>
          <w:sz w:val="23"/>
          <w:szCs w:val="23"/>
        </w:rPr>
      </w:pPr>
    </w:p>
    <w:p w:rsidR="00AF651B" w:rsidRDefault="003A4EFE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ind w:left="40" w:right="40" w:firstLine="640"/>
        <w:jc w:val="both"/>
      </w:pPr>
      <w:r>
        <w:rPr>
          <w:color w:val="000000"/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962"/>
        </w:tabs>
        <w:ind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701"/>
        </w:tabs>
        <w:ind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Имущество, переданное субъекту малого и среднего предпринимательства и физическому лицу, применяющему специальный налоговый режим по договору аренды, срок действия которого составляет не менее пяти лет;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851"/>
        </w:tabs>
        <w:ind w:right="4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II</w:t>
      </w:r>
      <w:r>
        <w:rPr>
          <w:color w:val="000000"/>
          <w:sz w:val="28"/>
          <w:szCs w:val="28"/>
          <w:vertAlign w:val="superscript"/>
        </w:rPr>
        <w:t>9</w:t>
      </w:r>
      <w:r>
        <w:rPr>
          <w:color w:val="000000"/>
          <w:sz w:val="28"/>
          <w:szCs w:val="28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муниципальное образование «Матвеево-Курганск</w:t>
      </w:r>
      <w:r w:rsidR="00D007F0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</w:t>
      </w:r>
      <w:r w:rsidR="00D007F0">
        <w:rPr>
          <w:color w:val="000000"/>
          <w:sz w:val="28"/>
          <w:szCs w:val="28"/>
        </w:rPr>
        <w:t>сельское поселение</w:t>
      </w:r>
      <w:r>
        <w:rPr>
          <w:color w:val="000000"/>
          <w:sz w:val="28"/>
          <w:szCs w:val="28"/>
        </w:rPr>
        <w:t>» в соответствии с Федеральным законом от 22.06.2016 №334-ФЗ.</w:t>
      </w:r>
    </w:p>
    <w:p w:rsidR="00AF651B" w:rsidRDefault="003A4E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 технического обеспечения и не имеющие доступа к объектам транспортной инфраструктуры, в случае принятие постановления Администрации Матвеево-Курганского </w:t>
      </w:r>
      <w:r w:rsidR="00704279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>регулирующего предоставление в аренду объектов капитального строительства, требующих капитального ремонта, реконструкции, завершения строительства.</w:t>
      </w: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right"/>
        <w:rPr>
          <w:color w:val="000000"/>
          <w:sz w:val="28"/>
          <w:szCs w:val="28"/>
        </w:rPr>
      </w:pPr>
    </w:p>
    <w:p w:rsidR="00AF651B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  <w:sectPr w:rsidR="00AF651B">
          <w:pgSz w:w="11907" w:h="16840"/>
          <w:pgMar w:top="601" w:right="709" w:bottom="709" w:left="709" w:header="720" w:footer="720" w:gutter="0"/>
          <w:cols w:space="720"/>
        </w:sect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AF651B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4</w:t>
      </w:r>
    </w:p>
    <w:p w:rsidR="00AF651B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</w:t>
      </w:r>
    </w:p>
    <w:p w:rsidR="00AF651B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AF651B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Матвеево-Курганского </w:t>
      </w:r>
    </w:p>
    <w:p w:rsidR="00AF651B" w:rsidRDefault="00704279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AF651B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449B5">
        <w:rPr>
          <w:color w:val="000000"/>
          <w:sz w:val="28"/>
          <w:szCs w:val="28"/>
        </w:rPr>
        <w:t>25.11.</w:t>
      </w:r>
      <w:r>
        <w:rPr>
          <w:color w:val="000000"/>
          <w:sz w:val="28"/>
          <w:szCs w:val="28"/>
        </w:rPr>
        <w:t>2021 №</w:t>
      </w:r>
      <w:r w:rsidR="000449B5">
        <w:rPr>
          <w:color w:val="000000"/>
          <w:sz w:val="28"/>
          <w:szCs w:val="28"/>
        </w:rPr>
        <w:t>148</w:t>
      </w:r>
      <w:r>
        <w:rPr>
          <w:color w:val="000000"/>
          <w:sz w:val="28"/>
          <w:szCs w:val="28"/>
        </w:rPr>
        <w:t xml:space="preserve"> </w:t>
      </w: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AF651B" w:rsidRDefault="003A4EF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ПЕРЕЧЕНЬ МУНИЦИПАЛЬНОГО  ИМУЩЕСТВА  МУНИЦИПАЛЬНОГО ОБРАЗОВАНИЯ «МАТВЕЕВО-КУРГАНСК</w:t>
      </w:r>
      <w:r w:rsidR="00704279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</w:t>
      </w:r>
      <w:r w:rsidR="00704279">
        <w:rPr>
          <w:color w:val="000000"/>
          <w:sz w:val="28"/>
          <w:szCs w:val="28"/>
        </w:rPr>
        <w:t>СЕЛЬСКОЕ ПОСЕЛЕНИЕ</w:t>
      </w:r>
      <w:r>
        <w:rPr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  <w:highlight w:val="white"/>
        </w:rPr>
        <w:t>,</w:t>
      </w:r>
      <w:r>
        <w:rPr>
          <w:color w:val="000000"/>
          <w:sz w:val="28"/>
          <w:szCs w:val="28"/>
        </w:rPr>
        <w:t xml:space="preserve"> ПРЕДНАЗНАЧЕННОГО ДЛЯ ПРЕДОСТАВЛЕНИЯ  ВО ВЛАДЕНИЕ  (ИЛИ) ПОЛЬЗОВАНИЕ СУБЪЕКТАМ МАЛОГО И СРЕДНЕГО ПРЕДПРИНИМАТЕЛЬСТВА, ОРГАНИЗАЦИЯМ, ОБРАЗУЮЩИМ  ИНФРАСТРУКТУРУ  ПОДДЕРЖКИ  СУБЪЕКТОВ  МАЛОГО И СРЕДНЕГО ПРЕДПРИНИМАТЕЛЬСТВА И ФИЗИЧЕСКИМ ЛИЦАМ, ПРИМЕНЯЮЩИМ СПЕЦИАЛЬНЫЙ НАЛОГОВЫЙ РЕЖИМ</w:t>
      </w:r>
    </w:p>
    <w:p w:rsidR="00AF651B" w:rsidRDefault="00AF651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W w:w="17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3118"/>
        <w:gridCol w:w="1418"/>
        <w:gridCol w:w="2268"/>
        <w:gridCol w:w="1275"/>
        <w:gridCol w:w="709"/>
        <w:gridCol w:w="709"/>
        <w:gridCol w:w="1843"/>
        <w:gridCol w:w="850"/>
        <w:gridCol w:w="1418"/>
        <w:gridCol w:w="850"/>
        <w:gridCol w:w="844"/>
        <w:gridCol w:w="103"/>
        <w:gridCol w:w="1843"/>
      </w:tblGrid>
      <w:tr w:rsidR="00AF651B" w:rsidTr="00D208CF">
        <w:trPr>
          <w:trHeight w:val="214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D208CF">
              <w:rPr>
                <w:color w:val="000000"/>
              </w:rPr>
              <w:t>№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rPr>
                <w:color w:val="000000"/>
              </w:rPr>
            </w:pPr>
            <w:proofErr w:type="spellStart"/>
            <w:r w:rsidRPr="00D208CF">
              <w:rPr>
                <w:color w:val="000000"/>
              </w:rPr>
              <w:t>п</w:t>
            </w:r>
            <w:proofErr w:type="spellEnd"/>
            <w:r w:rsidRPr="00D208CF">
              <w:rPr>
                <w:color w:val="000000"/>
              </w:rPr>
              <w:t>/</w:t>
            </w:r>
            <w:proofErr w:type="spellStart"/>
            <w:r w:rsidRPr="00D208CF">
              <w:rPr>
                <w:color w:val="00000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>Адрес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>(местоположение) объекта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 xml:space="preserve">(1)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>Вид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>объекта недвижимости;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>тип движимого имущества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>(2)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99"/>
              <w:rPr>
                <w:color w:val="000000"/>
              </w:rPr>
            </w:pPr>
            <w:r w:rsidRPr="00D208CF">
              <w:rPr>
                <w:color w:val="000000"/>
              </w:rPr>
              <w:t>Наименование объекта учета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99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>(3)</w:t>
            </w:r>
          </w:p>
        </w:tc>
        <w:tc>
          <w:tcPr>
            <w:tcW w:w="8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>Сведения о недвижимом имуществе</w:t>
            </w:r>
          </w:p>
        </w:tc>
        <w:tc>
          <w:tcPr>
            <w:tcW w:w="194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F651B" w:rsidTr="00D208CF">
        <w:trPr>
          <w:trHeight w:val="252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jc w:val="center"/>
              <w:rPr>
                <w:color w:val="000000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F651B" w:rsidTr="00D208CF">
        <w:trPr>
          <w:trHeight w:val="287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color w:val="000000"/>
              </w:rPr>
            </w:pPr>
            <w:r w:rsidRPr="00D208CF">
              <w:rPr>
                <w:color w:val="000000"/>
              </w:rPr>
              <w:t xml:space="preserve"> </w:t>
            </w:r>
            <w:r w:rsidRPr="00D208CF">
              <w:rPr>
                <w:color w:val="000000"/>
                <w:highlight w:val="white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</w:t>
            </w:r>
            <w:proofErr w:type="spellStart"/>
            <w:r w:rsidRPr="00D208CF">
              <w:rPr>
                <w:color w:val="000000"/>
                <w:highlight w:val="white"/>
              </w:rPr>
              <w:t>протяжен-ность</w:t>
            </w:r>
            <w:proofErr w:type="spellEnd"/>
            <w:r w:rsidRPr="00D208CF">
              <w:rPr>
                <w:color w:val="000000"/>
                <w:highlight w:val="white"/>
              </w:rPr>
              <w:t xml:space="preserve">, объем, площадь, глубина залегания согласно проектной </w:t>
            </w:r>
            <w:r w:rsidRPr="00D208CF">
              <w:rPr>
                <w:color w:val="000000"/>
                <w:highlight w:val="white"/>
              </w:rPr>
              <w:lastRenderedPageBreak/>
              <w:t>документации - для объектов незавершенного строительства)  (4)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13" w:right="113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lastRenderedPageBreak/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113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 xml:space="preserve">Единица измерения (для площади - </w:t>
            </w:r>
            <w:proofErr w:type="spellStart"/>
            <w:r w:rsidRPr="00D208CF">
              <w:rPr>
                <w:color w:val="000000"/>
                <w:highlight w:val="white"/>
              </w:rPr>
              <w:t>кв</w:t>
            </w:r>
            <w:proofErr w:type="spellEnd"/>
            <w:r w:rsidRPr="00D208CF">
              <w:rPr>
                <w:color w:val="000000"/>
                <w:highlight w:val="white"/>
              </w:rPr>
              <w:t>, м; для протяженности - м; для глубины залегания - м; для объема - куб. м)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Кадастровый номер  (5)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13" w:right="113"/>
              <w:rPr>
                <w:color w:val="000000"/>
                <w:highlight w:val="white"/>
              </w:rPr>
            </w:pP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13" w:right="113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Техническое состояние объекта недвижимости (6)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highlight w:val="white"/>
              </w:rPr>
            </w:pP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Категория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земель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>(7)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 xml:space="preserve">                                    Вид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разрешенного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использования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 w:right="113"/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(8)</w:t>
            </w:r>
          </w:p>
        </w:tc>
        <w:tc>
          <w:tcPr>
            <w:tcW w:w="1946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F651B" w:rsidTr="00D208CF">
        <w:trPr>
          <w:trHeight w:val="4163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rPr>
                <w:color w:val="000000"/>
              </w:rPr>
            </w:pP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highlight w:val="white"/>
              </w:rPr>
            </w:pP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Тип (кадастровый, условный, (устаревший</w:t>
            </w:r>
            <w:r w:rsidRPr="00D208CF">
              <w:rPr>
                <w:color w:val="000000"/>
                <w:sz w:val="14"/>
                <w:szCs w:val="14"/>
                <w:highlight w:val="white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F651B" w:rsidTr="00D208CF">
        <w:trPr>
          <w:trHeight w:val="29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D208CF">
              <w:rPr>
                <w:color w:val="00000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99"/>
              <w:rPr>
                <w:color w:val="000000"/>
              </w:rPr>
            </w:pPr>
            <w:r w:rsidRPr="00D208CF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rPr>
                <w:color w:val="000000"/>
              </w:rPr>
            </w:pPr>
            <w:r w:rsidRPr="00D208CF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rPr>
                <w:color w:val="000000"/>
              </w:rPr>
            </w:pPr>
            <w:r w:rsidRPr="00D208CF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rPr>
                <w:color w:val="000000"/>
              </w:rPr>
            </w:pPr>
            <w:r w:rsidRPr="00D208CF"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rPr>
                <w:color w:val="000000"/>
              </w:rPr>
            </w:pPr>
            <w:r w:rsidRPr="00D208CF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rPr>
                <w:color w:val="000000"/>
              </w:rPr>
            </w:pPr>
            <w:r w:rsidRPr="00D208CF"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rPr>
                <w:color w:val="000000"/>
              </w:rPr>
            </w:pPr>
            <w:r w:rsidRPr="00D208CF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rPr>
                <w:color w:val="000000"/>
              </w:rPr>
            </w:pPr>
            <w:r w:rsidRPr="00D208CF">
              <w:rPr>
                <w:color w:val="000000"/>
              </w:rPr>
              <w:t>11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>12</w:t>
            </w:r>
          </w:p>
        </w:tc>
        <w:tc>
          <w:tcPr>
            <w:tcW w:w="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F651B" w:rsidTr="00D208CF">
        <w:trPr>
          <w:trHeight w:val="154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 w:rsidRPr="00D208CF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279" w:rsidRDefault="00704279" w:rsidP="00704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346970, Ростовская область,     п.Матвеев Курган, ул.1 Пятилетка, 42</w:t>
            </w:r>
          </w:p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208CF">
              <w:rPr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279" w:rsidRPr="00A820EF" w:rsidRDefault="00704279" w:rsidP="00704279">
            <w:pPr>
              <w:shd w:val="clear" w:color="auto" w:fill="FFFFFF"/>
              <w:ind w:right="5" w:firstLine="5"/>
              <w:rPr>
                <w:color w:val="000000"/>
                <w:spacing w:val="1"/>
                <w:sz w:val="22"/>
                <w:szCs w:val="22"/>
              </w:rPr>
            </w:pPr>
            <w:r w:rsidRPr="00A820EF">
              <w:rPr>
                <w:color w:val="000000"/>
                <w:sz w:val="22"/>
                <w:szCs w:val="22"/>
              </w:rPr>
              <w:t>нежил</w:t>
            </w:r>
            <w:r>
              <w:rPr>
                <w:color w:val="000000"/>
                <w:sz w:val="22"/>
                <w:szCs w:val="22"/>
              </w:rPr>
              <w:t>ое</w:t>
            </w:r>
            <w:r w:rsidRPr="00A820EF">
              <w:rPr>
                <w:color w:val="000000"/>
                <w:sz w:val="22"/>
                <w:szCs w:val="22"/>
              </w:rPr>
              <w:t xml:space="preserve">  помещени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A820EF">
              <w:rPr>
                <w:color w:val="000000"/>
                <w:sz w:val="22"/>
                <w:szCs w:val="22"/>
              </w:rPr>
              <w:t xml:space="preserve">   в    здании </w:t>
            </w:r>
          </w:p>
          <w:p w:rsidR="00AF651B" w:rsidRPr="00D208CF" w:rsidRDefault="00AF651B" w:rsidP="00D208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704279" w:rsidP="00D208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49434E">
              <w:rPr>
                <w:color w:val="000000"/>
                <w:spacing w:val="2"/>
                <w:sz w:val="22"/>
                <w:szCs w:val="22"/>
              </w:rPr>
              <w:t>2</w:t>
            </w:r>
            <w:r>
              <w:rPr>
                <w:color w:val="000000"/>
                <w:spacing w:val="2"/>
                <w:sz w:val="22"/>
                <w:szCs w:val="22"/>
              </w:rPr>
              <w:t>2</w:t>
            </w:r>
            <w:r w:rsidRPr="0049434E">
              <w:rPr>
                <w:color w:val="000000"/>
                <w:spacing w:val="2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704279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  <w:sz w:val="22"/>
                <w:szCs w:val="22"/>
              </w:rPr>
            </w:pPr>
            <w:r w:rsidRPr="0049434E">
              <w:rPr>
                <w:color w:val="000000"/>
                <w:spacing w:val="2"/>
                <w:sz w:val="22"/>
                <w:szCs w:val="22"/>
              </w:rPr>
              <w:t>2</w:t>
            </w:r>
            <w:r>
              <w:rPr>
                <w:color w:val="000000"/>
                <w:spacing w:val="2"/>
                <w:sz w:val="22"/>
                <w:szCs w:val="22"/>
              </w:rPr>
              <w:t>2</w:t>
            </w:r>
            <w:r w:rsidRPr="0049434E">
              <w:rPr>
                <w:color w:val="000000"/>
                <w:spacing w:val="2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  <w:sz w:val="22"/>
                <w:szCs w:val="22"/>
              </w:rPr>
            </w:pPr>
            <w:r w:rsidRPr="00D208CF">
              <w:rPr>
                <w:color w:val="000000"/>
                <w:sz w:val="22"/>
                <w:szCs w:val="22"/>
              </w:rPr>
              <w:t xml:space="preserve">м </w:t>
            </w:r>
            <w:r w:rsidRPr="00D208CF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704279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  <w:r w:rsidRPr="00B57CEF">
              <w:t>61:21:01 01 12:0024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>кадастровый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>пригодно к эксплуатации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40" w:right="-40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>-</w:t>
            </w:r>
          </w:p>
        </w:tc>
        <w:tc>
          <w:tcPr>
            <w:tcW w:w="10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651B" w:rsidRPr="00D208CF" w:rsidRDefault="00AF651B" w:rsidP="00D208C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AF651B" w:rsidRDefault="00AF651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0" w:right="20" w:firstLine="500"/>
        <w:jc w:val="both"/>
        <w:rPr>
          <w:color w:val="000000"/>
        </w:rPr>
      </w:pPr>
    </w:p>
    <w:p w:rsidR="00AF651B" w:rsidRDefault="00AF651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0" w:right="20" w:firstLine="500"/>
        <w:jc w:val="both"/>
        <w:rPr>
          <w:color w:val="000000"/>
        </w:rPr>
      </w:pPr>
    </w:p>
    <w:tbl>
      <w:tblPr>
        <w:tblW w:w="15726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0"/>
        <w:gridCol w:w="3931"/>
        <w:gridCol w:w="3933"/>
        <w:gridCol w:w="3932"/>
      </w:tblGrid>
      <w:tr w:rsidR="00AF651B" w:rsidTr="00D208CF">
        <w:tc>
          <w:tcPr>
            <w:tcW w:w="15726" w:type="dxa"/>
            <w:gridSpan w:val="4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Сведения о движимом имуществе</w:t>
            </w:r>
          </w:p>
        </w:tc>
      </w:tr>
      <w:tr w:rsidR="00AF651B" w:rsidTr="00D208CF">
        <w:tc>
          <w:tcPr>
            <w:tcW w:w="3930" w:type="dxa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Государственный регистрационный знак (при наличии)</w:t>
            </w:r>
          </w:p>
        </w:tc>
        <w:tc>
          <w:tcPr>
            <w:tcW w:w="3931" w:type="dxa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  <w:highlight w:val="white"/>
              </w:rPr>
            </w:pP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Марка, модель</w:t>
            </w:r>
          </w:p>
        </w:tc>
        <w:tc>
          <w:tcPr>
            <w:tcW w:w="3933" w:type="dxa"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80"/>
              <w:rPr>
                <w:color w:val="000000"/>
                <w:highlight w:val="white"/>
              </w:rPr>
            </w:pP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80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Год выпуска</w:t>
            </w:r>
          </w:p>
        </w:tc>
        <w:tc>
          <w:tcPr>
            <w:tcW w:w="3932" w:type="dxa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Состав (принадлежности) имущества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(9)</w:t>
            </w:r>
          </w:p>
        </w:tc>
      </w:tr>
      <w:tr w:rsidR="00AF651B" w:rsidTr="00D208CF">
        <w:trPr>
          <w:trHeight w:val="285"/>
        </w:trPr>
        <w:tc>
          <w:tcPr>
            <w:tcW w:w="3930" w:type="dxa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center"/>
              <w:rPr>
                <w:color w:val="000000"/>
              </w:rPr>
            </w:pPr>
            <w:r w:rsidRPr="00D208CF">
              <w:rPr>
                <w:color w:val="000000"/>
              </w:rPr>
              <w:t>13</w:t>
            </w:r>
          </w:p>
        </w:tc>
        <w:tc>
          <w:tcPr>
            <w:tcW w:w="3931" w:type="dxa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color w:val="000000"/>
              </w:rPr>
            </w:pPr>
            <w:r w:rsidRPr="00D208CF">
              <w:rPr>
                <w:color w:val="000000"/>
              </w:rPr>
              <w:t>14</w:t>
            </w:r>
          </w:p>
        </w:tc>
        <w:tc>
          <w:tcPr>
            <w:tcW w:w="3933" w:type="dxa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color w:val="000000"/>
              </w:rPr>
            </w:pPr>
            <w:r w:rsidRPr="00D208CF">
              <w:rPr>
                <w:color w:val="000000"/>
              </w:rPr>
              <w:t>15</w:t>
            </w:r>
          </w:p>
        </w:tc>
        <w:tc>
          <w:tcPr>
            <w:tcW w:w="3932" w:type="dxa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color w:val="000000"/>
              </w:rPr>
            </w:pPr>
            <w:r w:rsidRPr="00D208CF">
              <w:rPr>
                <w:color w:val="000000"/>
              </w:rPr>
              <w:t>16</w:t>
            </w:r>
          </w:p>
        </w:tc>
      </w:tr>
      <w:tr w:rsidR="00AF651B" w:rsidTr="00D208CF">
        <w:tc>
          <w:tcPr>
            <w:tcW w:w="3930" w:type="dxa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color w:val="000000"/>
              </w:rPr>
            </w:pPr>
            <w:r w:rsidRPr="00D208CF">
              <w:rPr>
                <w:color w:val="000000"/>
              </w:rPr>
              <w:t>-</w:t>
            </w:r>
          </w:p>
        </w:tc>
        <w:tc>
          <w:tcPr>
            <w:tcW w:w="3931" w:type="dxa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color w:val="000000"/>
              </w:rPr>
            </w:pPr>
            <w:r w:rsidRPr="00D208CF">
              <w:rPr>
                <w:color w:val="000000"/>
              </w:rPr>
              <w:t>-</w:t>
            </w:r>
          </w:p>
        </w:tc>
        <w:tc>
          <w:tcPr>
            <w:tcW w:w="3933" w:type="dxa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color w:val="000000"/>
              </w:rPr>
            </w:pPr>
            <w:r w:rsidRPr="00D208CF">
              <w:rPr>
                <w:color w:val="000000"/>
              </w:rPr>
              <w:t>-</w:t>
            </w:r>
          </w:p>
        </w:tc>
        <w:tc>
          <w:tcPr>
            <w:tcW w:w="3932" w:type="dxa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color w:val="000000"/>
              </w:rPr>
            </w:pPr>
            <w:r w:rsidRPr="00D208CF">
              <w:rPr>
                <w:color w:val="000000"/>
              </w:rPr>
              <w:t>-</w:t>
            </w:r>
          </w:p>
        </w:tc>
      </w:tr>
      <w:tr w:rsidR="00AF651B" w:rsidTr="00D208CF">
        <w:tc>
          <w:tcPr>
            <w:tcW w:w="3930" w:type="dxa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color w:val="000000"/>
              </w:rPr>
            </w:pPr>
            <w:r w:rsidRPr="00D208CF">
              <w:rPr>
                <w:color w:val="000000"/>
              </w:rPr>
              <w:t>-</w:t>
            </w:r>
          </w:p>
        </w:tc>
        <w:tc>
          <w:tcPr>
            <w:tcW w:w="3931" w:type="dxa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color w:val="000000"/>
              </w:rPr>
            </w:pPr>
            <w:r w:rsidRPr="00D208CF">
              <w:rPr>
                <w:color w:val="000000"/>
              </w:rPr>
              <w:t>-</w:t>
            </w:r>
          </w:p>
        </w:tc>
        <w:tc>
          <w:tcPr>
            <w:tcW w:w="3933" w:type="dxa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color w:val="000000"/>
              </w:rPr>
            </w:pPr>
            <w:r w:rsidRPr="00D208CF">
              <w:rPr>
                <w:color w:val="000000"/>
              </w:rPr>
              <w:t>-</w:t>
            </w:r>
          </w:p>
        </w:tc>
        <w:tc>
          <w:tcPr>
            <w:tcW w:w="3932" w:type="dxa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color w:val="000000"/>
              </w:rPr>
            </w:pPr>
            <w:r w:rsidRPr="00D208CF">
              <w:rPr>
                <w:color w:val="000000"/>
              </w:rPr>
              <w:t>-</w:t>
            </w:r>
          </w:p>
        </w:tc>
      </w:tr>
    </w:tbl>
    <w:p w:rsidR="00AF651B" w:rsidRDefault="00AF651B">
      <w:pPr>
        <w:pStyle w:val="normal"/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ind w:left="20" w:right="20" w:firstLine="500"/>
        <w:jc w:val="both"/>
        <w:rPr>
          <w:color w:val="000000"/>
        </w:rPr>
      </w:pPr>
    </w:p>
    <w:p w:rsidR="00AF651B" w:rsidRDefault="00AF651B">
      <w:pPr>
        <w:pStyle w:val="normal"/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ind w:left="20" w:right="20" w:firstLine="500"/>
        <w:jc w:val="both"/>
        <w:rPr>
          <w:color w:val="000000"/>
        </w:rPr>
      </w:pPr>
    </w:p>
    <w:tbl>
      <w:tblPr>
        <w:tblW w:w="15681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48"/>
        <w:gridCol w:w="1275"/>
        <w:gridCol w:w="4962"/>
        <w:gridCol w:w="2409"/>
        <w:gridCol w:w="1560"/>
        <w:gridCol w:w="1842"/>
        <w:gridCol w:w="1985"/>
      </w:tblGrid>
      <w:tr w:rsidR="00AF651B" w:rsidTr="00D208CF">
        <w:trPr>
          <w:trHeight w:val="285"/>
        </w:trPr>
        <w:tc>
          <w:tcPr>
            <w:tcW w:w="2923" w:type="dxa"/>
            <w:gridSpan w:val="2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Для договоров аренды и безвозмездного пользования</w:t>
            </w:r>
          </w:p>
        </w:tc>
        <w:tc>
          <w:tcPr>
            <w:tcW w:w="4962" w:type="dxa"/>
            <w:vMerge w:val="restart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Наименование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правообладателя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 xml:space="preserve">                                  (11)</w:t>
            </w:r>
          </w:p>
        </w:tc>
        <w:tc>
          <w:tcPr>
            <w:tcW w:w="2409" w:type="dxa"/>
            <w:vMerge w:val="restart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color w:val="000000"/>
                <w:highlight w:val="white"/>
              </w:rPr>
            </w:pPr>
            <w:r w:rsidRPr="00D208CF">
              <w:rPr>
                <w:color w:val="000000"/>
                <w:highlight w:val="white"/>
              </w:rPr>
              <w:t>Ограниченного вещного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права на имущество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(12)</w:t>
            </w:r>
          </w:p>
        </w:tc>
        <w:tc>
          <w:tcPr>
            <w:tcW w:w="1560" w:type="dxa"/>
            <w:vMerge w:val="restart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ИНН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правообладателя</w:t>
            </w:r>
          </w:p>
        </w:tc>
        <w:tc>
          <w:tcPr>
            <w:tcW w:w="1842" w:type="dxa"/>
            <w:vMerge w:val="restart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Контактный номер телефона  (14)</w:t>
            </w:r>
          </w:p>
        </w:tc>
        <w:tc>
          <w:tcPr>
            <w:tcW w:w="1985" w:type="dxa"/>
            <w:vMerge w:val="restart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Адрес</w:t>
            </w:r>
          </w:p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center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электронной почты (15)</w:t>
            </w:r>
          </w:p>
        </w:tc>
      </w:tr>
      <w:tr w:rsidR="00AF651B" w:rsidTr="00D208CF">
        <w:trPr>
          <w:trHeight w:val="315"/>
        </w:trPr>
        <w:tc>
          <w:tcPr>
            <w:tcW w:w="1648" w:type="dxa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>Наличие права аренды или права безвозмездного пользования на имущество (10)</w:t>
            </w:r>
          </w:p>
        </w:tc>
        <w:tc>
          <w:tcPr>
            <w:tcW w:w="1275" w:type="dxa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both"/>
              <w:rPr>
                <w:color w:val="000000"/>
              </w:rPr>
            </w:pPr>
            <w:r w:rsidRPr="00D208CF">
              <w:rPr>
                <w:color w:val="000000"/>
                <w:highlight w:val="white"/>
              </w:rPr>
              <w:t xml:space="preserve">Дата окончания срока действия договора (при </w:t>
            </w:r>
            <w:r w:rsidRPr="00D208CF">
              <w:rPr>
                <w:color w:val="000000"/>
                <w:highlight w:val="white"/>
              </w:rPr>
              <w:lastRenderedPageBreak/>
              <w:t>наличии)</w:t>
            </w:r>
          </w:p>
        </w:tc>
        <w:tc>
          <w:tcPr>
            <w:tcW w:w="4962" w:type="dxa"/>
            <w:vMerge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AF651B" w:rsidRPr="00D208CF" w:rsidRDefault="00AF651B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F651B" w:rsidTr="00D208CF">
        <w:tc>
          <w:tcPr>
            <w:tcW w:w="1648" w:type="dxa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rPr>
                <w:color w:val="000000"/>
              </w:rPr>
            </w:pPr>
            <w:r w:rsidRPr="00D208CF">
              <w:rPr>
                <w:color w:val="000000"/>
              </w:rPr>
              <w:lastRenderedPageBreak/>
              <w:t>17</w:t>
            </w:r>
          </w:p>
        </w:tc>
        <w:tc>
          <w:tcPr>
            <w:tcW w:w="1275" w:type="dxa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rPr>
                <w:color w:val="000000"/>
              </w:rPr>
            </w:pPr>
            <w:r w:rsidRPr="00D208CF">
              <w:rPr>
                <w:color w:val="000000"/>
              </w:rPr>
              <w:t>18</w:t>
            </w:r>
          </w:p>
        </w:tc>
        <w:tc>
          <w:tcPr>
            <w:tcW w:w="4962" w:type="dxa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rPr>
                <w:color w:val="000000"/>
              </w:rPr>
            </w:pPr>
            <w:r w:rsidRPr="00D208CF">
              <w:rPr>
                <w:color w:val="000000"/>
              </w:rPr>
              <w:t>19</w:t>
            </w:r>
          </w:p>
        </w:tc>
        <w:tc>
          <w:tcPr>
            <w:tcW w:w="2409" w:type="dxa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rPr>
                <w:color w:val="000000"/>
              </w:rPr>
            </w:pPr>
            <w:r w:rsidRPr="00D208CF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rPr>
                <w:color w:val="000000"/>
              </w:rPr>
            </w:pPr>
            <w:r w:rsidRPr="00D208CF">
              <w:rPr>
                <w:color w:val="000000"/>
              </w:rPr>
              <w:t>21</w:t>
            </w:r>
          </w:p>
        </w:tc>
        <w:tc>
          <w:tcPr>
            <w:tcW w:w="1842" w:type="dxa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4"/>
              <w:rPr>
                <w:color w:val="000000"/>
              </w:rPr>
            </w:pPr>
            <w:r w:rsidRPr="00D208CF">
              <w:rPr>
                <w:color w:val="000000"/>
              </w:rPr>
              <w:t>22</w:t>
            </w:r>
          </w:p>
        </w:tc>
        <w:tc>
          <w:tcPr>
            <w:tcW w:w="1985" w:type="dxa"/>
          </w:tcPr>
          <w:p w:rsidR="00AF651B" w:rsidRPr="00D208CF" w:rsidRDefault="003A4EFE" w:rsidP="00D208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34"/>
              <w:rPr>
                <w:color w:val="000000"/>
              </w:rPr>
            </w:pPr>
            <w:r w:rsidRPr="00D208CF">
              <w:rPr>
                <w:color w:val="000000"/>
              </w:rPr>
              <w:t>23</w:t>
            </w:r>
          </w:p>
        </w:tc>
      </w:tr>
      <w:tr w:rsidR="006748B6" w:rsidTr="00D208CF">
        <w:trPr>
          <w:trHeight w:val="120"/>
        </w:trPr>
        <w:tc>
          <w:tcPr>
            <w:tcW w:w="1648" w:type="dxa"/>
          </w:tcPr>
          <w:p w:rsidR="006748B6" w:rsidRPr="006862E0" w:rsidRDefault="006748B6" w:rsidP="006862E0">
            <w:pPr>
              <w:pStyle w:val="20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 w:rsidRPr="006862E0">
              <w:rPr>
                <w:sz w:val="22"/>
                <w:szCs w:val="22"/>
              </w:rPr>
              <w:t>да</w:t>
            </w:r>
          </w:p>
        </w:tc>
        <w:tc>
          <w:tcPr>
            <w:tcW w:w="1275" w:type="dxa"/>
          </w:tcPr>
          <w:p w:rsidR="006748B6" w:rsidRPr="006862E0" w:rsidRDefault="006748B6" w:rsidP="000B064B">
            <w:pPr>
              <w:pStyle w:val="20"/>
              <w:shd w:val="clear" w:color="auto" w:fill="auto"/>
              <w:spacing w:after="0" w:line="240" w:lineRule="auto"/>
              <w:ind w:right="20"/>
              <w:jc w:val="both"/>
              <w:rPr>
                <w:color w:val="000000"/>
                <w:sz w:val="22"/>
                <w:szCs w:val="22"/>
              </w:rPr>
            </w:pPr>
            <w:r w:rsidRPr="006862E0">
              <w:rPr>
                <w:color w:val="000000"/>
                <w:sz w:val="22"/>
                <w:szCs w:val="22"/>
              </w:rPr>
              <w:t>31.12.20</w:t>
            </w:r>
            <w:r w:rsidR="000B064B" w:rsidRPr="006862E0">
              <w:rPr>
                <w:color w:val="000000"/>
                <w:sz w:val="22"/>
                <w:szCs w:val="22"/>
              </w:rPr>
              <w:t>3</w:t>
            </w:r>
            <w:r w:rsidRPr="006862E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62" w:type="dxa"/>
          </w:tcPr>
          <w:p w:rsidR="006748B6" w:rsidRPr="006862E0" w:rsidRDefault="006748B6" w:rsidP="006862E0">
            <w:pPr>
              <w:pStyle w:val="20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 w:rsidRPr="006862E0">
              <w:rPr>
                <w:sz w:val="22"/>
                <w:szCs w:val="22"/>
              </w:rPr>
              <w:t xml:space="preserve">МУК ЦКС </w:t>
            </w:r>
            <w:r w:rsidRPr="006862E0">
              <w:rPr>
                <w:bCs/>
                <w:color w:val="000000"/>
                <w:spacing w:val="-2"/>
                <w:sz w:val="22"/>
                <w:szCs w:val="22"/>
              </w:rPr>
              <w:t>Матвеево-Курганского сельского поселения</w:t>
            </w:r>
            <w:r w:rsidRPr="006862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6748B6" w:rsidRPr="006862E0" w:rsidRDefault="006748B6" w:rsidP="006862E0">
            <w:pPr>
              <w:pStyle w:val="20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 w:rsidRPr="006862E0">
              <w:rPr>
                <w:sz w:val="22"/>
                <w:szCs w:val="22"/>
              </w:rPr>
              <w:t>Право оперативного управления</w:t>
            </w:r>
          </w:p>
        </w:tc>
        <w:tc>
          <w:tcPr>
            <w:tcW w:w="1560" w:type="dxa"/>
          </w:tcPr>
          <w:p w:rsidR="006748B6" w:rsidRPr="006862E0" w:rsidRDefault="006748B6" w:rsidP="006862E0">
            <w:pPr>
              <w:pStyle w:val="20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 w:rsidRPr="006862E0">
              <w:rPr>
                <w:sz w:val="22"/>
                <w:szCs w:val="22"/>
              </w:rPr>
              <w:t>6119000390</w:t>
            </w:r>
          </w:p>
        </w:tc>
        <w:tc>
          <w:tcPr>
            <w:tcW w:w="1842" w:type="dxa"/>
          </w:tcPr>
          <w:p w:rsidR="006748B6" w:rsidRPr="006862E0" w:rsidRDefault="006748B6" w:rsidP="006862E0">
            <w:pPr>
              <w:pStyle w:val="20"/>
              <w:shd w:val="clear" w:color="auto" w:fill="auto"/>
              <w:spacing w:after="0" w:line="240" w:lineRule="auto"/>
              <w:ind w:right="-108"/>
              <w:jc w:val="left"/>
              <w:rPr>
                <w:sz w:val="22"/>
                <w:szCs w:val="22"/>
              </w:rPr>
            </w:pPr>
            <w:r w:rsidRPr="006862E0">
              <w:rPr>
                <w:sz w:val="22"/>
                <w:szCs w:val="22"/>
              </w:rPr>
              <w:t>8 863 41 327 91</w:t>
            </w:r>
          </w:p>
        </w:tc>
        <w:tc>
          <w:tcPr>
            <w:tcW w:w="1985" w:type="dxa"/>
          </w:tcPr>
          <w:p w:rsidR="006748B6" w:rsidRPr="006862E0" w:rsidRDefault="006748B6" w:rsidP="006862E0">
            <w:pPr>
              <w:pStyle w:val="20"/>
              <w:shd w:val="clear" w:color="auto" w:fill="auto"/>
              <w:spacing w:after="0" w:line="240" w:lineRule="auto"/>
              <w:ind w:right="20"/>
              <w:jc w:val="both"/>
              <w:rPr>
                <w:sz w:val="22"/>
                <w:szCs w:val="22"/>
              </w:rPr>
            </w:pPr>
            <w:r w:rsidRPr="006862E0">
              <w:rPr>
                <w:color w:val="000000"/>
                <w:sz w:val="22"/>
                <w:szCs w:val="22"/>
                <w:shd w:val="clear" w:color="auto" w:fill="FFFFFF"/>
              </w:rPr>
              <w:t>sp21222@donpac.ru</w:t>
            </w:r>
          </w:p>
        </w:tc>
      </w:tr>
    </w:tbl>
    <w:p w:rsidR="00AF651B" w:rsidRDefault="00AF651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0" w:right="20" w:firstLine="500"/>
        <w:jc w:val="both"/>
        <w:rPr>
          <w:color w:val="000000"/>
        </w:rPr>
      </w:pPr>
    </w:p>
    <w:p w:rsidR="00AF651B" w:rsidRDefault="00AF651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0" w:right="20" w:firstLine="500"/>
        <w:jc w:val="both"/>
        <w:rPr>
          <w:color w:val="000000"/>
        </w:rPr>
      </w:pPr>
    </w:p>
    <w:sectPr w:rsidR="00AF651B" w:rsidSect="00AF651B">
      <w:pgSz w:w="16840" w:h="11907" w:orient="landscape"/>
      <w:pgMar w:top="709" w:right="601" w:bottom="709" w:left="70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6C35"/>
    <w:multiLevelType w:val="multilevel"/>
    <w:tmpl w:val="D60C43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3B6E2A35"/>
    <w:multiLevelType w:val="multilevel"/>
    <w:tmpl w:val="7DE666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571921B3"/>
    <w:multiLevelType w:val="multilevel"/>
    <w:tmpl w:val="FBE66D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5D1C4E58"/>
    <w:multiLevelType w:val="multilevel"/>
    <w:tmpl w:val="A69AFFAC"/>
    <w:lvl w:ilvl="0">
      <w:start w:val="1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nsid w:val="686360FA"/>
    <w:multiLevelType w:val="multilevel"/>
    <w:tmpl w:val="60BC7B78"/>
    <w:lvl w:ilvl="0">
      <w:start w:val="2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nsid w:val="7F12182E"/>
    <w:multiLevelType w:val="multilevel"/>
    <w:tmpl w:val="A44474BC"/>
    <w:lvl w:ilvl="0">
      <w:start w:val="1"/>
      <w:numFmt w:val="decimal"/>
      <w:lvlText w:val="3.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51B"/>
    <w:rsid w:val="000449B5"/>
    <w:rsid w:val="00056F76"/>
    <w:rsid w:val="00097E48"/>
    <w:rsid w:val="000B064B"/>
    <w:rsid w:val="001F5E1C"/>
    <w:rsid w:val="003A354F"/>
    <w:rsid w:val="003A4EFE"/>
    <w:rsid w:val="003E4065"/>
    <w:rsid w:val="004642CB"/>
    <w:rsid w:val="005119F5"/>
    <w:rsid w:val="00564EC8"/>
    <w:rsid w:val="005A15E7"/>
    <w:rsid w:val="006748B6"/>
    <w:rsid w:val="006862E0"/>
    <w:rsid w:val="00704279"/>
    <w:rsid w:val="00822E00"/>
    <w:rsid w:val="00843C80"/>
    <w:rsid w:val="00AF651B"/>
    <w:rsid w:val="00BC1E69"/>
    <w:rsid w:val="00D007F0"/>
    <w:rsid w:val="00D208CF"/>
    <w:rsid w:val="00DA5271"/>
    <w:rsid w:val="00DD6E52"/>
    <w:rsid w:val="00E83BF6"/>
    <w:rsid w:val="00FD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4F"/>
  </w:style>
  <w:style w:type="paragraph" w:styleId="1">
    <w:name w:val="heading 1"/>
    <w:basedOn w:val="normal"/>
    <w:next w:val="normal"/>
    <w:rsid w:val="00AF65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F65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F65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F65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F651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F651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F651B"/>
  </w:style>
  <w:style w:type="table" w:customStyle="1" w:styleId="TableNormal">
    <w:name w:val="Table Normal"/>
    <w:rsid w:val="00AF65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F651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F65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F65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AF651B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7">
    <w:basedOn w:val="TableNormal"/>
    <w:rsid w:val="00AF651B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8">
    <w:basedOn w:val="TableNormal"/>
    <w:rsid w:val="00AF65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AF65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20"/>
    <w:rsid w:val="006748B6"/>
    <w:rPr>
      <w:spacing w:val="1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a"/>
    <w:rsid w:val="006748B6"/>
    <w:pPr>
      <w:widowControl w:val="0"/>
      <w:shd w:val="clear" w:color="auto" w:fill="FFFFFF"/>
      <w:spacing w:after="360" w:line="0" w:lineRule="atLeast"/>
      <w:jc w:val="center"/>
    </w:pPr>
    <w:rPr>
      <w:spacing w:val="1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843C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3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4797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2023-07-06T07:16:00Z</cp:lastPrinted>
  <dcterms:created xsi:type="dcterms:W3CDTF">2023-07-06T07:17:00Z</dcterms:created>
  <dcterms:modified xsi:type="dcterms:W3CDTF">2023-07-06T07:17:00Z</dcterms:modified>
</cp:coreProperties>
</file>