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66" w:rsidRDefault="00404069">
      <w:pPr>
        <w:pStyle w:val="30"/>
        <w:framePr w:w="8872" w:h="256" w:hRule="exact" w:wrap="none" w:vAnchor="page" w:hAnchor="page" w:x="1781" w:y="1084"/>
        <w:shd w:val="clear" w:color="auto" w:fill="auto"/>
        <w:spacing w:after="0" w:line="200" w:lineRule="exact"/>
        <w:ind w:left="20"/>
      </w:pPr>
      <w:r>
        <w:rPr>
          <w:rStyle w:val="31"/>
          <w:b/>
          <w:bCs/>
        </w:rPr>
        <w:t>ПЕРЕЧЕНЬ</w:t>
      </w:r>
    </w:p>
    <w:p w:rsidR="00105666" w:rsidRDefault="00404069">
      <w:pPr>
        <w:pStyle w:val="30"/>
        <w:framePr w:w="8872" w:h="14149" w:hRule="exact" w:wrap="none" w:vAnchor="page" w:hAnchor="page" w:x="1781" w:y="1302"/>
        <w:shd w:val="clear" w:color="auto" w:fill="auto"/>
        <w:spacing w:after="0" w:line="242" w:lineRule="exact"/>
        <w:ind w:left="20"/>
      </w:pPr>
      <w:r>
        <w:rPr>
          <w:rStyle w:val="31"/>
          <w:b/>
          <w:bCs/>
        </w:rPr>
        <w:t>государственных услуг по линии лицензионно-разрешительно» работы: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удостоверения частного охранника.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59"/>
        </w:tabs>
        <w:ind w:firstLine="580"/>
      </w:pPr>
      <w:r>
        <w:t>Выдача лицензии на частную охранную деятельность.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 xml:space="preserve">Выдача гражданину Российской Федерации лицензии на приобретение охотничьего или </w:t>
      </w:r>
      <w:r>
        <w:t>спортивного огнестрельного оружия с нарезным стволом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</w:t>
      </w:r>
      <w:r>
        <w:t>ов к гражданскому и служебному оружию и составных частей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юридическому лицу лицензии на приобретение гражданского, служебного оружия и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гражданину Российской Федерации лицензии на приобретение газовых пистолетов, револьверов</w:t>
      </w:r>
      <w:r>
        <w:t>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 xml:space="preserve">Выдача гражданину Российской Федерации лицензии на приобретение огнестрельного оружия ограниченного </w:t>
      </w:r>
      <w:r>
        <w:t>поражения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</w:t>
      </w:r>
      <w:r>
        <w:t>ной энергией свыше 7,5 Дж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44"/>
        </w:tabs>
        <w:ind w:firstLine="580"/>
      </w:pPr>
      <w:r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</w:t>
      </w:r>
      <w:r>
        <w:t>ужия с нарезным стволом и патронов к нему на стрелковом объекте.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3"/>
        </w:tabs>
        <w:ind w:firstLine="580"/>
      </w:pPr>
      <w:r>
        <w:t>Выдача юридическому лицу или гражданину Российской Федерации разрешения на хранение оружия и (или)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7"/>
        </w:tabs>
        <w:ind w:firstLine="580"/>
      </w:pPr>
      <w:r>
        <w:t xml:space="preserve">Выдача юридическому лицу разрешения на хранение и использование оружия на </w:t>
      </w:r>
      <w:r>
        <w:t>стрелковом объекте.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3"/>
        </w:tabs>
        <w:ind w:firstLine="580"/>
      </w:pPr>
      <w:r>
        <w:t>Выдача юридическому лицу, занимающемуся торговлей оружием и патронами, разрешения на хранение оружия и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7"/>
        </w:tabs>
        <w:ind w:firstLine="580"/>
      </w:pPr>
      <w:r>
        <w:t>Выдача юридическому лицу разрешения на ввоз в Российскую Федерацию и вывоз из Российской Федерации гражданского, служебного</w:t>
      </w:r>
      <w:r>
        <w:t xml:space="preserve"> оружия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906"/>
        </w:tabs>
        <w:ind w:firstLine="580"/>
      </w:pPr>
      <w:r>
        <w:t>Выдача юридическому лицу или гражданину Российской Федерации разрешения на транспортирование оружия и (или)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938"/>
        </w:tabs>
        <w:ind w:firstLine="580"/>
      </w:pPr>
      <w:r>
        <w:t>Выдача гражданину Российской Федерации разрешения на хранение и ношение</w:t>
      </w:r>
    </w:p>
    <w:p w:rsidR="00105666" w:rsidRDefault="00404069">
      <w:pPr>
        <w:pStyle w:val="20"/>
        <w:framePr w:w="8872" w:h="14149" w:hRule="exact" w:wrap="none" w:vAnchor="page" w:hAnchor="page" w:x="1781" w:y="1302"/>
        <w:shd w:val="clear" w:color="auto" w:fill="auto"/>
        <w:tabs>
          <w:tab w:val="left" w:pos="1317"/>
          <w:tab w:val="left" w:pos="2985"/>
          <w:tab w:val="left" w:pos="4922"/>
          <w:tab w:val="left" w:pos="5888"/>
          <w:tab w:val="left" w:pos="7342"/>
        </w:tabs>
      </w:pPr>
      <w:r>
        <w:t>охотничьего</w:t>
      </w:r>
      <w:r>
        <w:tab/>
        <w:t>огнестрельного</w:t>
      </w:r>
      <w:r>
        <w:tab/>
        <w:t>длинностволь</w:t>
      </w:r>
      <w:r>
        <w:t>ного</w:t>
      </w:r>
      <w:r>
        <w:tab/>
        <w:t>оружия,</w:t>
      </w:r>
      <w:r>
        <w:tab/>
        <w:t>спортивного</w:t>
      </w:r>
      <w:r>
        <w:tab/>
        <w:t>огнестрельного</w:t>
      </w:r>
    </w:p>
    <w:p w:rsidR="00105666" w:rsidRDefault="00404069">
      <w:pPr>
        <w:pStyle w:val="20"/>
        <w:framePr w:w="8872" w:h="14149" w:hRule="exact" w:wrap="none" w:vAnchor="page" w:hAnchor="page" w:x="1781" w:y="1302"/>
        <w:shd w:val="clear" w:color="auto" w:fill="auto"/>
      </w:pPr>
      <w:r>
        <w:t>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88"/>
        </w:tabs>
        <w:ind w:firstLine="580"/>
      </w:pPr>
      <w:r>
        <w:t xml:space="preserve">Выдача гражданину Российской Федерации разрешения на хранение и </w:t>
      </w:r>
      <w:r>
        <w:t>ношение наградного оружия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3"/>
        </w:tabs>
        <w:ind w:firstLine="580"/>
      </w:pPr>
      <w:r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938"/>
        </w:tabs>
        <w:ind w:firstLine="580"/>
      </w:pPr>
      <w:r>
        <w:t>Выдача гражданину Российской Федерации раз</w:t>
      </w:r>
      <w:r>
        <w:t>решения на хранение и ношение</w:t>
      </w:r>
    </w:p>
    <w:p w:rsidR="00105666" w:rsidRDefault="00404069">
      <w:pPr>
        <w:pStyle w:val="20"/>
        <w:framePr w:w="8872" w:h="14149" w:hRule="exact" w:wrap="none" w:vAnchor="page" w:hAnchor="page" w:x="1781" w:y="1302"/>
        <w:shd w:val="clear" w:color="auto" w:fill="auto"/>
        <w:tabs>
          <w:tab w:val="left" w:pos="1317"/>
          <w:tab w:val="left" w:pos="2985"/>
          <w:tab w:val="left" w:pos="4922"/>
          <w:tab w:val="left" w:pos="5888"/>
          <w:tab w:val="left" w:pos="7342"/>
        </w:tabs>
      </w:pPr>
      <w:r>
        <w:t>спортивного</w:t>
      </w:r>
      <w:r>
        <w:tab/>
        <w:t>огнестрельного</w:t>
      </w:r>
      <w:r>
        <w:tab/>
        <w:t>длинноствольного</w:t>
      </w:r>
      <w:r>
        <w:tab/>
        <w:t>оружия,</w:t>
      </w:r>
      <w:r>
        <w:tab/>
        <w:t>охотничьего</w:t>
      </w:r>
      <w:r>
        <w:tab/>
        <w:t>огнестрельного</w:t>
      </w:r>
    </w:p>
    <w:p w:rsidR="00105666" w:rsidRDefault="00404069">
      <w:pPr>
        <w:pStyle w:val="20"/>
        <w:framePr w:w="8872" w:h="14149" w:hRule="exact" w:wrap="none" w:vAnchor="page" w:hAnchor="page" w:x="1781" w:y="1302"/>
        <w:shd w:val="clear" w:color="auto" w:fill="auto"/>
      </w:pPr>
      <w:r>
        <w:t>длинноствольного оружия,.используемого для занятий спортом, спортивного пневматического оружия с дульной энергией свыше 7,5 Дж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93"/>
        </w:tabs>
        <w:ind w:firstLine="580"/>
      </w:pPr>
      <w:r>
        <w:t>В</w:t>
      </w:r>
      <w:r>
        <w:t>ыдача юридическому лицу с особыми уставными задачами разрешения на хранение и ношение служебного оружия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88"/>
        </w:tabs>
        <w:ind w:firstLine="580"/>
      </w:pPr>
      <w:r>
        <w:t>Выдача гражданину Российской Федерации разрешения на ввоз в Российскую Федерацию или вывоз из Российской Федерации гражданского или н</w:t>
      </w:r>
      <w:r>
        <w:t>аградного оружия и патронов к нему.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957"/>
        </w:tabs>
        <w:ind w:firstLine="580"/>
      </w:pPr>
      <w:r>
        <w:t>Выдача юридическому лицу-перевозчику разрешения на перевозку оружия и патронов.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88"/>
        </w:tabs>
        <w:ind w:firstLine="580"/>
      </w:pPr>
      <w:r>
        <w:t xml:space="preserve">Выдача гражданину Российской Федерации лицензии на коллекционирование и (или) экспонирование оружия, основных частей огнестрельного оружия, </w:t>
      </w:r>
      <w:r>
        <w:t>патронов к оружию.</w:t>
      </w:r>
    </w:p>
    <w:p w:rsidR="00105666" w:rsidRDefault="00404069">
      <w:pPr>
        <w:pStyle w:val="20"/>
        <w:framePr w:w="8872" w:h="14149" w:hRule="exact" w:wrap="none" w:vAnchor="page" w:hAnchor="page" w:x="1781" w:y="1302"/>
        <w:numPr>
          <w:ilvl w:val="0"/>
          <w:numId w:val="1"/>
        </w:numPr>
        <w:shd w:val="clear" w:color="auto" w:fill="auto"/>
        <w:tabs>
          <w:tab w:val="left" w:pos="883"/>
        </w:tabs>
        <w:ind w:firstLine="580"/>
      </w:pPr>
      <w:r>
        <w:t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</w:t>
      </w:r>
    </w:p>
    <w:p w:rsidR="00105666" w:rsidRDefault="00105666">
      <w:pPr>
        <w:rPr>
          <w:sz w:val="2"/>
          <w:szCs w:val="2"/>
        </w:rPr>
        <w:sectPr w:rsidR="00105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666" w:rsidRDefault="00404069">
      <w:pPr>
        <w:pStyle w:val="20"/>
        <w:framePr w:w="8821" w:h="2750" w:hRule="exact" w:wrap="none" w:vAnchor="page" w:hAnchor="page" w:x="1807" w:y="1218"/>
        <w:shd w:val="clear" w:color="auto" w:fill="auto"/>
        <w:ind w:firstLine="540"/>
      </w:pPr>
      <w:r>
        <w:lastRenderedPageBreak/>
        <w:t>государственных органов, которым законом разрешено хранение и но</w:t>
      </w:r>
      <w:r>
        <w:t>шение оружия, разрешения на хранение и ношение огнестрельного короткоствольного оружия и патронов к нему.</w:t>
      </w:r>
    </w:p>
    <w:p w:rsidR="00105666" w:rsidRDefault="00404069">
      <w:pPr>
        <w:pStyle w:val="20"/>
        <w:framePr w:w="8821" w:h="2750" w:hRule="exact" w:wrap="none" w:vAnchor="page" w:hAnchor="page" w:x="1807" w:y="1218"/>
        <w:numPr>
          <w:ilvl w:val="0"/>
          <w:numId w:val="1"/>
        </w:numPr>
        <w:shd w:val="clear" w:color="auto" w:fill="auto"/>
        <w:tabs>
          <w:tab w:val="left" w:pos="888"/>
        </w:tabs>
        <w:ind w:firstLine="540"/>
      </w:pPr>
      <w:r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</w:t>
      </w:r>
      <w:r>
        <w:t>или) патронов к гражданскому и служебному оружию и составных частей патронов.</w:t>
      </w:r>
    </w:p>
    <w:p w:rsidR="00105666" w:rsidRDefault="00404069">
      <w:pPr>
        <w:pStyle w:val="20"/>
        <w:framePr w:w="8821" w:h="2750" w:hRule="exact" w:wrap="none" w:vAnchor="page" w:hAnchor="page" w:x="1807" w:y="1218"/>
        <w:numPr>
          <w:ilvl w:val="0"/>
          <w:numId w:val="1"/>
        </w:numPr>
        <w:shd w:val="clear" w:color="auto" w:fill="auto"/>
        <w:tabs>
          <w:tab w:val="left" w:pos="893"/>
        </w:tabs>
        <w:ind w:firstLine="540"/>
      </w:pPr>
      <w:r>
        <w:t>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</w:t>
      </w:r>
      <w:r>
        <w:t>о оружия</w:t>
      </w:r>
    </w:p>
    <w:p w:rsidR="00105666" w:rsidRDefault="00404069">
      <w:pPr>
        <w:pStyle w:val="20"/>
        <w:framePr w:w="8821" w:h="2750" w:hRule="exact" w:wrap="none" w:vAnchor="page" w:hAnchor="page" w:x="1807" w:y="1218"/>
        <w:numPr>
          <w:ilvl w:val="0"/>
          <w:numId w:val="1"/>
        </w:numPr>
        <w:shd w:val="clear" w:color="auto" w:fill="auto"/>
        <w:tabs>
          <w:tab w:val="left" w:pos="911"/>
        </w:tabs>
        <w:ind w:firstLine="540"/>
      </w:pPr>
      <w:r>
        <w:t>Выдача лицензии на частную детективную (сыскную) деятельность и удостоверения частного детектива.</w:t>
      </w:r>
    </w:p>
    <w:p w:rsidR="00105666" w:rsidRDefault="00105666">
      <w:pPr>
        <w:rPr>
          <w:sz w:val="2"/>
          <w:szCs w:val="2"/>
        </w:rPr>
        <w:sectPr w:rsidR="00105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666" w:rsidRDefault="00404069">
      <w:pPr>
        <w:pStyle w:val="10"/>
        <w:framePr w:w="9142" w:h="13471" w:hRule="exact" w:wrap="none" w:vAnchor="page" w:hAnchor="page" w:x="1792" w:y="1475"/>
        <w:shd w:val="clear" w:color="auto" w:fill="auto"/>
        <w:spacing w:after="140" w:line="260" w:lineRule="exact"/>
      </w:pPr>
      <w:bookmarkStart w:id="0" w:name="bookmark0"/>
      <w:r>
        <w:lastRenderedPageBreak/>
        <w:t>О порядке взимания государственной пошлины в сфере оборота оружия</w:t>
      </w:r>
      <w:bookmarkEnd w:id="0"/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line="269" w:lineRule="exact"/>
        <w:ind w:left="20"/>
        <w:jc w:val="center"/>
      </w:pPr>
      <w:r>
        <w:t xml:space="preserve">Размеры государственной пошлины, уплачиваемой с 1 октября </w:t>
      </w:r>
      <w:r>
        <w:t>2017 г. за совершение</w:t>
      </w:r>
      <w:r>
        <w:br/>
        <w:t>юридически значимых действий в сфере оборота оружия, устанавливаются Федеральными</w:t>
      </w:r>
      <w:r>
        <w:br/>
        <w:t>законами от 1 июля 2017 г. № 145-ФЗ «О внесении изменений в статью ЗЗЗ</w:t>
      </w:r>
      <w:r>
        <w:rPr>
          <w:vertAlign w:val="superscript"/>
        </w:rPr>
        <w:t>33</w:t>
      </w:r>
      <w:r>
        <w:t xml:space="preserve"> Н&amp;аогового</w:t>
      </w:r>
      <w:r>
        <w:br/>
        <w:t>кодекса Российской Федерации» и № 151 -ФЗ «О внесении изменений в Фе</w:t>
      </w:r>
      <w:r>
        <w:t>деральный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10" w:line="269" w:lineRule="exact"/>
        <w:ind w:left="20"/>
        <w:jc w:val="center"/>
      </w:pPr>
      <w:r>
        <w:t>закон «Об оружии».</w:t>
      </w:r>
    </w:p>
    <w:p w:rsidR="00105666" w:rsidRDefault="00404069">
      <w:pPr>
        <w:pStyle w:val="10"/>
        <w:framePr w:w="9142" w:h="13471" w:hRule="exact" w:wrap="none" w:vAnchor="page" w:hAnchor="page" w:x="1792" w:y="1475"/>
        <w:shd w:val="clear" w:color="auto" w:fill="auto"/>
        <w:spacing w:after="277" w:line="307" w:lineRule="exact"/>
        <w:ind w:left="20"/>
        <w:jc w:val="center"/>
      </w:pPr>
      <w:bookmarkStart w:id="1" w:name="bookmark1"/>
      <w:r>
        <w:t>Порядок и сроки уплаты государственной пошлины за совершение</w:t>
      </w:r>
      <w:r>
        <w:br/>
        <w:t>юридически значимых действий, определенных главой 25.3 Кодекса,</w:t>
      </w:r>
      <w:r>
        <w:br/>
        <w:t>установлен статьей 333.18 Кодекса.</w:t>
      </w:r>
      <w:bookmarkEnd w:id="1"/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36" w:line="260" w:lineRule="exact"/>
      </w:pPr>
      <w:r>
        <w:t>При обращении за совершением юридически значимых действий в сфере о</w:t>
      </w:r>
      <w:r>
        <w:t>борота оружия государственная пошлина уплачивается до подачи заявлений и (или) документов на совершение таких действий либо до подачи соответствующих документов (подпункт 6 пункта 1 статьи 333</w:t>
      </w:r>
      <w:r>
        <w:rPr>
          <w:vertAlign w:val="superscript"/>
        </w:rPr>
        <w:t>18</w:t>
      </w:r>
      <w:r>
        <w:t xml:space="preserve"> Кодекса).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44" w:line="265" w:lineRule="exact"/>
      </w:pPr>
      <w:r>
        <w:t xml:space="preserve">Государственная пошлина уплачивается по месту </w:t>
      </w:r>
      <w:r>
        <w:t>совершения юридически значимого действия в наличной или безналичной формах (пункт 3 статьи ЗЗЗ</w:t>
      </w:r>
      <w:r>
        <w:rPr>
          <w:vertAlign w:val="superscript"/>
        </w:rPr>
        <w:t>18</w:t>
      </w:r>
      <w:r>
        <w:t xml:space="preserve"> Кодекса).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40" w:line="260" w:lineRule="exact"/>
      </w:pPr>
      <w:r>
        <w:t xml:space="preserve">Факт уплаты государственной пошлины плательщиком в безналичной форме подтверждается платежным поручением с отметкой банка или соответствующего </w:t>
      </w:r>
      <w:r>
        <w:t>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40" w:line="260" w:lineRule="exact"/>
      </w:pPr>
      <w:r>
        <w:t>Факт уплаты государственной пошлины плательщиком в наличной форме подтверж</w:t>
      </w:r>
      <w:r>
        <w:t>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40" w:line="260" w:lineRule="exact"/>
      </w:pPr>
      <w:r>
        <w:t xml:space="preserve">Факт уплаты государственной пошлины плательщиком подтверждается также с </w:t>
      </w:r>
      <w:r>
        <w:t>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- ГИС ГМП), предусмотренной Федеральным законом от 27 июля 2010 г. № 210-ФЗ «Об организации</w:t>
      </w:r>
      <w:r>
        <w:t xml:space="preserve"> представления государственных и муниципальных услуг».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after="240" w:line="260" w:lineRule="exact"/>
      </w:pPr>
      <w:r>
        <w:t>При наличии информации об уплате государственной пошлины, содержащейся в ГИС ГМП, дополнительное подтверждение уплаты плательщиком государственной пошлины не требуется.</w:t>
      </w:r>
    </w:p>
    <w:p w:rsidR="00105666" w:rsidRDefault="00404069">
      <w:pPr>
        <w:pStyle w:val="20"/>
        <w:framePr w:w="9142" w:h="13471" w:hRule="exact" w:wrap="none" w:vAnchor="page" w:hAnchor="page" w:x="1792" w:y="1475"/>
        <w:shd w:val="clear" w:color="auto" w:fill="auto"/>
        <w:spacing w:line="260" w:lineRule="exact"/>
      </w:pPr>
      <w:r>
        <w:t>В целях стимулирования представл</w:t>
      </w:r>
      <w:r>
        <w:t>ения государственных услуг в электронной форме пунктом 4 статьи ЗЗЗ</w:t>
      </w:r>
      <w:r>
        <w:rPr>
          <w:vertAlign w:val="superscript"/>
        </w:rPr>
        <w:t>33</w:t>
      </w:r>
      <w:r>
        <w:t xml:space="preserve"> Кодекса предусмотрено, что размеры государственной пошлины, установленные главой 25.3 Кодекса, за совершение юридически значимых действий в отношении физических лиц, до 1 января 2021 г. </w:t>
      </w:r>
      <w:r>
        <w:t>применяются с учетом коэффициента 0,7, (то есть со скидкой в 30%) в случае подачи заявления о совершении указанных действий и уплаты соответствующей государственной пошлины с использованием единого портала государственных и муниципальных услуг, региональны</w:t>
      </w:r>
      <w:r>
        <w:t>х порталов государственных и муниципальных услуг и иных порталов, интегрированных единой системой идентификации и аутентификации.</w:t>
      </w:r>
    </w:p>
    <w:p w:rsidR="00105666" w:rsidRDefault="00105666">
      <w:pPr>
        <w:rPr>
          <w:sz w:val="2"/>
          <w:szCs w:val="2"/>
        </w:rPr>
        <w:sectPr w:rsidR="00105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40" w:line="265" w:lineRule="exact"/>
      </w:pPr>
      <w:r>
        <w:lastRenderedPageBreak/>
        <w:t>Плательщик имеет возможность исполнить обязанность по уплате налогов, сборов и иных платежей путем предс</w:t>
      </w:r>
      <w:r>
        <w:t>тавления в банк соответствующего поручения на перечисление денежных средств как на бумажном носителе, так и в электронном виде по сети «Интернет» либо путем внесения денежных средств через банкоматы и платежные терминалы кредитной организации.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44" w:line="265" w:lineRule="exact"/>
      </w:pPr>
      <w:r>
        <w:t xml:space="preserve">Кодексом не </w:t>
      </w:r>
      <w:r>
        <w:t>предусмотрена уплата государственной пошлины через юридических лиц, не являющихся банками, в том числе через платежных агентов и банковских платежных агентов, а также через платежные терминалы платежных агентов.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40" w:line="260" w:lineRule="exact"/>
      </w:pPr>
      <w:r>
        <w:t>Уплата сбора, в частности, государственной п</w:t>
      </w:r>
      <w:r>
        <w:t>ошлины, за плательщика сбора может осуществляться иным лицом, в том числе представителем плательщика сбора (пункты 1 и 8 статьи 45 Кодекса).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36" w:line="260" w:lineRule="exact"/>
      </w:pPr>
      <w:r>
        <w:t>В случае, если плательщик сбора (государственной пошлины) не имеет возможности самостоятельно уплатить данный сбор,</w:t>
      </w:r>
      <w:r>
        <w:t xml:space="preserve"> то согласно статье 26 Кодекса плательщик сбора (государственной пошлины) может участвовать в отношениях, регулируемых законодательством о налогах и сборах через законного или уполномоченного представителя, если иное не предусмотрено Кодексом (пункт 1 стат</w:t>
      </w:r>
      <w:r>
        <w:t>ьи 26 Кодекса). Полномочия представителя должны быть документально подтверждены в соответствии с Кодексом и иными федеральными законами (пункт 3 статьи 26 Кодекса).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40" w:line="265" w:lineRule="exact"/>
      </w:pPr>
      <w:r>
        <w:t>Законными представителями плательщика сбора (государственной пошлины) - организации признаю</w:t>
      </w:r>
      <w:r>
        <w:t>тся лица, уполномоченные представлять указанную организацию на основании закона или ее учредительных документов (статья 27 Кодекса).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after="240" w:line="265" w:lineRule="exact"/>
      </w:pPr>
      <w:r>
        <w:t xml:space="preserve">Законными представителями плательщика сбора (государственной пошлины) - физического лица признаются лица, выступающие в </w:t>
      </w:r>
      <w:r>
        <w:t>качестве его представителей в соответствии с гражданским законодательством Российской Федерации.</w:t>
      </w:r>
    </w:p>
    <w:p w:rsidR="00105666" w:rsidRDefault="00404069">
      <w:pPr>
        <w:pStyle w:val="20"/>
        <w:framePr w:w="9142" w:h="9109" w:hRule="exact" w:wrap="none" w:vAnchor="page" w:hAnchor="page" w:x="1792" w:y="1452"/>
        <w:shd w:val="clear" w:color="auto" w:fill="auto"/>
        <w:spacing w:line="265" w:lineRule="exact"/>
      </w:pPr>
      <w:r>
        <w:t>При уплате государственной пошлины за совершение вышеуказанных действий представителем или иным лицом за плательщика государственной пошлины, в платежном докум</w:t>
      </w:r>
      <w:r>
        <w:t>енте на перечисление суммы государственной пошлины в бюджет должно быть указано, что представитель или иное лицо действуют от имени ее плательщика.</w:t>
      </w:r>
    </w:p>
    <w:p w:rsidR="00105666" w:rsidRDefault="00105666">
      <w:pPr>
        <w:rPr>
          <w:sz w:val="2"/>
          <w:szCs w:val="2"/>
        </w:rPr>
        <w:sectPr w:rsidR="001056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3396"/>
        <w:gridCol w:w="3266"/>
        <w:gridCol w:w="2039"/>
        <w:gridCol w:w="3749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after="120" w:line="200" w:lineRule="exact"/>
              <w:jc w:val="center"/>
            </w:pPr>
            <w:r>
              <w:rPr>
                <w:rStyle w:val="21"/>
              </w:rPr>
              <w:lastRenderedPageBreak/>
              <w:t>Наименование</w:t>
            </w:r>
          </w:p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before="120" w:line="200" w:lineRule="exact"/>
              <w:jc w:val="center"/>
            </w:pPr>
            <w:r>
              <w:rPr>
                <w:rStyle w:val="21"/>
              </w:rPr>
              <w:t>подразделения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Адрес места предоставления государственных услуг ЛРР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437" w:lineRule="exact"/>
              <w:jc w:val="center"/>
            </w:pPr>
            <w:r>
              <w:rPr>
                <w:rStyle w:val="21"/>
              </w:rPr>
              <w:t xml:space="preserve">ФИО </w:t>
            </w:r>
            <w:r>
              <w:rPr>
                <w:rStyle w:val="21"/>
              </w:rPr>
              <w:t>сотрудника (ов) ЛРР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Контактные телефоны для предварительной записи и консультаций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Дни и часы приема граждан и представителей юридических лиц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95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4" w:h="8440" w:wrap="none" w:vAnchor="page" w:hAnchor="page" w:x="810" w:y="1305"/>
              <w:rPr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г. Ростов-на-Дону, пр. Ленина, 200, каб. 405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Начальник</w:t>
            </w:r>
          </w:p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ЦЛРР Управления Росгвардии по Ростовской области полковник</w:t>
            </w:r>
            <w:r>
              <w:rPr>
                <w:rStyle w:val="22"/>
              </w:rPr>
              <w:t xml:space="preserve"> полиции Виноградов Михаил Юрьевич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(863)249-31-10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4" w:h="8440" w:wrap="none" w:vAnchor="page" w:hAnchor="page" w:x="810" w:y="1305"/>
              <w:rPr>
                <w:sz w:val="10"/>
                <w:szCs w:val="10"/>
              </w:rPr>
            </w:pP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2406"/>
        </w:trPr>
        <w:tc>
          <w:tcPr>
            <w:tcW w:w="27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ЦЛРР</w:t>
            </w:r>
          </w:p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Управления Росгвардии по Ростовской области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г. Ростов-на-Дону, пр. Ленина, 200, каб. 407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Заместитель начальника ЦЛРР Управления Росгвардии по Ростовской области полковник полиции Басенко</w:t>
            </w:r>
          </w:p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Александр </w:t>
            </w:r>
            <w:r>
              <w:rPr>
                <w:rStyle w:val="22"/>
              </w:rPr>
              <w:t>Анатольевич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210-44-71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534" w:lineRule="exact"/>
              <w:ind w:left="860" w:firstLine="120"/>
              <w:jc w:val="left"/>
            </w:pPr>
            <w:r>
              <w:rPr>
                <w:rStyle w:val="22"/>
              </w:rPr>
              <w:t>Еженедельно: вторник: 9.00-15.00; четверг: 9.00-16-00; суббота: 9.00-12.00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2453"/>
        </w:trPr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4" w:h="8440" w:wrap="none" w:vAnchor="page" w:hAnchor="page" w:x="810" w:y="1305"/>
              <w:rPr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г. Ростов-на-Дону, пр. Ленина, 200, каб. 403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Начальник отделения по контролю за оборотом оружия ЦЛРР Управления Росгвардии по Ростовской области </w:t>
            </w:r>
            <w:r>
              <w:rPr>
                <w:rStyle w:val="22"/>
              </w:rPr>
              <w:t>майор полиции Некрутенко</w:t>
            </w:r>
          </w:p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Алексей Владимирович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8440" w:wrap="none" w:vAnchor="page" w:hAnchor="page" w:x="810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(863)210-44-49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4" w:h="8440" w:wrap="none" w:vAnchor="page" w:hAnchor="page" w:x="810" w:y="1305"/>
              <w:rPr>
                <w:sz w:val="10"/>
                <w:szCs w:val="10"/>
              </w:rPr>
            </w:pP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396"/>
        <w:gridCol w:w="3266"/>
        <w:gridCol w:w="2030"/>
        <w:gridCol w:w="3739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г. Ростов-на-Дону, пр. Ленина, 200. каб. 406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Заведующая канцелярией ЦЛРР Управления Росгвардии по Ростовской области Причислова Нона Муртазовна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166" w:h="9341" w:wrap="none" w:vAnchor="page" w:hAnchor="page" w:x="824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 (863) 210-44-47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4032"/>
        </w:trPr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ЦЛРР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Управления Росгвардии по Ростовской области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г. Ростов-на-Дону, пр. Ленина, 200, каб. 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Хреновский Владимир Владимирович Сорокин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Александр Сергеевич Ковалева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Татьяна Михайловна Ищенко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Дмитрий Игоревич Антонов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Михаил Владимирович Зоричев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Филипп </w:t>
            </w:r>
            <w:r>
              <w:rPr>
                <w:rStyle w:val="22"/>
              </w:rPr>
              <w:t>Юрьевич Саргсян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Андраник Самвелович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166" w:h="9341" w:wrap="none" w:vAnchor="page" w:hAnchor="page" w:x="824" w:y="1305"/>
              <w:shd w:val="clear" w:color="auto" w:fill="auto"/>
              <w:spacing w:after="600" w:line="200" w:lineRule="exact"/>
              <w:jc w:val="center"/>
            </w:pPr>
            <w:r>
              <w:rPr>
                <w:rStyle w:val="22"/>
              </w:rPr>
              <w:t>8 (863)210-44-63</w:t>
            </w:r>
          </w:p>
          <w:p w:rsidR="00105666" w:rsidRDefault="00404069" w:rsidP="00B56081">
            <w:pPr>
              <w:pStyle w:val="20"/>
              <w:framePr w:w="15166" w:h="9341" w:wrap="none" w:vAnchor="page" w:hAnchor="page" w:x="824" w:y="1305"/>
              <w:shd w:val="clear" w:color="auto" w:fill="auto"/>
              <w:spacing w:before="600" w:line="534" w:lineRule="exact"/>
              <w:jc w:val="center"/>
            </w:pPr>
            <w:r>
              <w:rPr>
                <w:rStyle w:val="22"/>
              </w:rPr>
              <w:t xml:space="preserve">8 (863)210-44-70 </w:t>
            </w:r>
            <w:r w:rsidR="00B56081">
              <w:rPr>
                <w:rStyle w:val="22"/>
              </w:rPr>
              <w:t xml:space="preserve">                   </w:t>
            </w:r>
            <w:r>
              <w:rPr>
                <w:rStyle w:val="22"/>
              </w:rPr>
              <w:t xml:space="preserve">8 (863)210-44-61 </w:t>
            </w:r>
            <w:r w:rsidR="00B56081">
              <w:rPr>
                <w:rStyle w:val="22"/>
              </w:rPr>
              <w:t xml:space="preserve">                 </w:t>
            </w:r>
            <w:r>
              <w:rPr>
                <w:rStyle w:val="22"/>
              </w:rPr>
              <w:t xml:space="preserve">8 (863)210-44-48 </w:t>
            </w:r>
            <w:r w:rsidR="00B56081">
              <w:rPr>
                <w:rStyle w:val="22"/>
              </w:rPr>
              <w:t xml:space="preserve">                  </w:t>
            </w:r>
            <w:r>
              <w:rPr>
                <w:rStyle w:val="22"/>
              </w:rPr>
              <w:t xml:space="preserve">8 (863)210-44-53 </w:t>
            </w:r>
            <w:r w:rsidR="00B56081">
              <w:rPr>
                <w:rStyle w:val="22"/>
              </w:rPr>
              <w:t xml:space="preserve">                  </w:t>
            </w:r>
            <w:r>
              <w:rPr>
                <w:rStyle w:val="22"/>
              </w:rPr>
              <w:t>8 (863)210-44-65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530" w:lineRule="exact"/>
              <w:ind w:left="880" w:firstLine="160"/>
              <w:jc w:val="left"/>
            </w:pPr>
            <w:r>
              <w:rPr>
                <w:rStyle w:val="22"/>
              </w:rPr>
              <w:t>Е</w:t>
            </w:r>
            <w:r>
              <w:rPr>
                <w:rStyle w:val="22"/>
              </w:rPr>
              <w:t>женедельно: вторник: 9.00-15.00; четверг: 9.00-16-00; суббота: 9.00-12.00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807"/>
        </w:trPr>
        <w:tc>
          <w:tcPr>
            <w:tcW w:w="2736" w:type="dxa"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г. Ростов-на-Дону, пр. Ленина, 200, </w:t>
            </w:r>
            <w:r>
              <w:rPr>
                <w:rStyle w:val="22"/>
              </w:rPr>
              <w:t>каб.403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Мнацаканян Карапет Францович Забурунина Юлия Александровна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166" w:h="9341" w:wrap="none" w:vAnchor="page" w:hAnchor="page" w:x="824" w:y="1305"/>
              <w:shd w:val="clear" w:color="auto" w:fill="auto"/>
              <w:spacing w:line="539" w:lineRule="exact"/>
              <w:jc w:val="center"/>
            </w:pPr>
            <w:r>
              <w:rPr>
                <w:rStyle w:val="22"/>
              </w:rPr>
              <w:t xml:space="preserve">8 (863)210-44-66 </w:t>
            </w:r>
            <w:r w:rsidR="00B56081">
              <w:rPr>
                <w:rStyle w:val="22"/>
              </w:rPr>
              <w:t xml:space="preserve">                   </w:t>
            </w:r>
            <w:r>
              <w:rPr>
                <w:rStyle w:val="22"/>
              </w:rPr>
              <w:t>8 (863)210-44-55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626"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г. Ростов-на-Дону, пр. Ленина, 200, каб.407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Радченко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Владимир Сергеевич Ефремов</w:t>
            </w:r>
          </w:p>
          <w:p w:rsidR="00105666" w:rsidRDefault="00404069">
            <w:pPr>
              <w:pStyle w:val="20"/>
              <w:framePr w:w="15166" w:h="9341" w:wrap="none" w:vAnchor="page" w:hAnchor="page" w:x="824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Александр Анатольевич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B56081" w:rsidP="00B56081">
            <w:pPr>
              <w:pStyle w:val="20"/>
              <w:framePr w:w="15166" w:h="9341" w:wrap="none" w:vAnchor="page" w:hAnchor="page" w:x="824" w:y="1305"/>
              <w:shd w:val="clear" w:color="auto" w:fill="auto"/>
              <w:spacing w:line="534" w:lineRule="exact"/>
              <w:jc w:val="center"/>
            </w:pPr>
            <w:r>
              <w:rPr>
                <w:rStyle w:val="22"/>
              </w:rPr>
              <w:t>8</w:t>
            </w:r>
            <w:r w:rsidR="00404069">
              <w:rPr>
                <w:rStyle w:val="22"/>
              </w:rPr>
              <w:t xml:space="preserve">(863)210-44-41 </w:t>
            </w:r>
            <w:r>
              <w:rPr>
                <w:rStyle w:val="22"/>
              </w:rPr>
              <w:t xml:space="preserve">                   </w:t>
            </w:r>
            <w:r w:rsidR="00404069">
              <w:rPr>
                <w:rStyle w:val="22"/>
              </w:rPr>
              <w:t>8 (863)210-44-39</w:t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66" w:h="9341" w:wrap="none" w:vAnchor="page" w:hAnchor="page" w:x="824" w:y="1305"/>
              <w:rPr>
                <w:sz w:val="10"/>
                <w:szCs w:val="10"/>
              </w:rPr>
            </w:pP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3391"/>
        <w:gridCol w:w="3270"/>
        <w:gridCol w:w="2035"/>
        <w:gridCol w:w="3753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lastRenderedPageBreak/>
              <w:t>ОЛРР (по г. Ростову- на-Дону, Батайску, Азову, Азовскому Аксайскому и Мясниковскому районам) Управления Росгвардии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1" w:lineRule="exact"/>
              <w:jc w:val="center"/>
            </w:pPr>
            <w:r>
              <w:rPr>
                <w:rStyle w:val="22"/>
              </w:rPr>
              <w:t>Ростов-на-Дону, пр. Ворошиловский 30, каб.7 (офис приема по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 xml:space="preserve">Калмыков </w:t>
            </w:r>
            <w:r>
              <w:rPr>
                <w:rStyle w:val="22"/>
              </w:rPr>
              <w:t>Николай Юрьевич; Тимошенко Владимир Михайлович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 (863) 249-44-69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0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четверг: 09.00 до 15.00; суббота: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1" w:lineRule="exact"/>
              <w:jc w:val="center"/>
            </w:pPr>
            <w:r>
              <w:rPr>
                <w:rStyle w:val="22"/>
              </w:rPr>
              <w:t>г. Ростов-Дону, пер. Марксистский, 4, каб.7 (офис приема по Ворошиловскому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Слепцов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Алексей Анатольевич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 (863)249-43-42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1.3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1" w:lineRule="exact"/>
              <w:jc w:val="center"/>
            </w:pPr>
            <w:r>
              <w:rPr>
                <w:rStyle w:val="22"/>
              </w:rPr>
              <w:t>г. Ростов-на-Дону, пр. Стачки, 21 (офис приема по Железнодорожному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Демяшкин </w:t>
            </w:r>
            <w:r>
              <w:rPr>
                <w:rStyle w:val="22"/>
              </w:rPr>
              <w:t>Денис Сергеевич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8(863)244-53-07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г. Ростов-па-Дону, ул. Б. Садовая, 83, каб.1 (офис приема по Кировскому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Безусов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 xml:space="preserve">Владимир </w:t>
            </w:r>
            <w:r>
              <w:rPr>
                <w:rStyle w:val="22"/>
              </w:rPr>
              <w:t>Андреевич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8(863)249-27-67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5" w:lineRule="exact"/>
              <w:jc w:val="center"/>
            </w:pPr>
            <w:r>
              <w:rPr>
                <w:rStyle w:val="22"/>
              </w:rPr>
              <w:t>г. Ростов-на-Дону, пр. Буденовский, 46, каб.108 (офис приема по Ленинскому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Костенко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Сергей Вячеславович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8(863)249-29-51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5" w:lineRule="exact"/>
              <w:jc w:val="center"/>
            </w:pPr>
            <w:r>
              <w:rPr>
                <w:rStyle w:val="22"/>
              </w:rPr>
              <w:t>г. Ростов-на-Дону, ул. Юфимцева, 10, каб.9 (офис приема по Октябрьскому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Пивоваров Павел Геннадьевич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8(863)249-10-16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55" w:lineRule="exact"/>
              <w:jc w:val="center"/>
            </w:pPr>
            <w:r>
              <w:rPr>
                <w:rStyle w:val="22"/>
              </w:rPr>
              <w:t>г. Ростов-на-Дону, ул. Текучева, 237, каб.402 (офис приема по Первомайскому району г. Ростова-на-Дону)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Чебоньян Михаил Петрович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8 961 328 95</w:t>
            </w:r>
            <w:r>
              <w:rPr>
                <w:rStyle w:val="22"/>
              </w:rPr>
              <w:t xml:space="preserve"> 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4" w:h="9012" w:wrap="none" w:vAnchor="page" w:hAnchor="page" w:x="810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г. Ростов-на-Дону, ул. Советская, 16, каб.18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Нестеренко Максим Евгеньевич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8 (863)249-28-14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4" w:h="9012" w:wrap="none" w:vAnchor="page" w:hAnchor="page" w:x="810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3391"/>
        <w:gridCol w:w="3261"/>
        <w:gridCol w:w="2039"/>
        <w:gridCol w:w="3753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  <w:rPr>
                <w:sz w:val="10"/>
                <w:szCs w:val="1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(Офис приема по Пролетарскому району г. Ростова-на-Дону)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  <w:rPr>
                <w:sz w:val="10"/>
                <w:szCs w:val="1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пятница: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г. Ростов-на-Дону, пр. Коммунистический, 55, каб. 121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46" w:lineRule="exact"/>
              <w:jc w:val="center"/>
            </w:pPr>
            <w:r>
              <w:rPr>
                <w:rStyle w:val="22"/>
              </w:rPr>
              <w:t>(офис приема по Советскому району г. Ростова-на-Дону)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Рыковский Эрик Владимирович Топольсков Денис Юрьевич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8(863)249-29-89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Азов, ул. Московская, 42, каб.1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Кочерженко Дмитрий Николаевич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8 </w:t>
            </w:r>
            <w:r>
              <w:rPr>
                <w:rStyle w:val="22"/>
              </w:rPr>
              <w:t>(863)-42 71-444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Аксай, ул. Платова, 4, каб.5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Безручко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Александр Викторович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 (863)-50 5-12-79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Еженедельно: вторник: 09.00 до 16.00; </w:t>
            </w:r>
            <w:r>
              <w:rPr>
                <w:rStyle w:val="22"/>
              </w:rPr>
              <w:t>пятница: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2,4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Ростовская область, г. Батайск,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ул. Рабочая, 40, каб.8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Ковалёв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Петр Викторович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 (863)- 54 2-36-56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09.00 до</w:t>
            </w:r>
            <w:r>
              <w:rPr>
                <w:rStyle w:val="22"/>
              </w:rPr>
              <w:t xml:space="preserve">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0" w:h="8477" w:wrap="none" w:vAnchor="page" w:hAnchor="page" w:x="812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с. Чалтырь,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ул. Советская, 1, каб.24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Атаманян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Егиазар Ардашесович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 (863Д49 3-16-18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 xml:space="preserve">ОЛРР (по г. Таганрог}', Неклииовскому, </w:t>
            </w:r>
            <w:r>
              <w:rPr>
                <w:rStyle w:val="22"/>
              </w:rPr>
              <w:t>Матвеево-Курганскому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Таганрог,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ул. Маршала СССР Г.К. Жукова 1 «В», каб. 318, 319, 320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46" w:lineRule="exact"/>
              <w:jc w:val="center"/>
            </w:pPr>
            <w:r>
              <w:rPr>
                <w:rStyle w:val="22"/>
              </w:rPr>
              <w:t>Гармаш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46" w:lineRule="exact"/>
              <w:jc w:val="center"/>
            </w:pPr>
            <w:r>
              <w:rPr>
                <w:rStyle w:val="22"/>
              </w:rPr>
              <w:t>Эдуард Юрьевич Петряев</w:t>
            </w:r>
          </w:p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46" w:lineRule="exact"/>
              <w:jc w:val="center"/>
            </w:pPr>
            <w:r>
              <w:rPr>
                <w:rStyle w:val="22"/>
              </w:rPr>
              <w:t>Андрей Валерьевич Мирющенко Валерий Васильевич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190" w:h="8477" w:wrap="none" w:vAnchor="page" w:hAnchor="page" w:x="812" w:y="1305"/>
              <w:shd w:val="clear" w:color="auto" w:fill="auto"/>
              <w:spacing w:line="539" w:lineRule="exact"/>
              <w:jc w:val="center"/>
            </w:pPr>
            <w:r>
              <w:rPr>
                <w:rStyle w:val="22"/>
              </w:rPr>
              <w:t xml:space="preserve">8 (863) 437-52-46 </w:t>
            </w:r>
            <w:r w:rsidR="00B56081">
              <w:rPr>
                <w:rStyle w:val="22"/>
              </w:rPr>
              <w:t xml:space="preserve">                  </w:t>
            </w:r>
            <w:r>
              <w:rPr>
                <w:rStyle w:val="22"/>
              </w:rPr>
              <w:t xml:space="preserve">8 (863) 437-52-43 </w:t>
            </w:r>
            <w:r w:rsidR="00B56081">
              <w:rPr>
                <w:rStyle w:val="22"/>
              </w:rPr>
              <w:t xml:space="preserve">                   </w:t>
            </w:r>
            <w:r>
              <w:rPr>
                <w:rStyle w:val="22"/>
              </w:rPr>
              <w:t>8 (863) 437-52-62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0" w:h="8477" w:wrap="none" w:vAnchor="page" w:hAnchor="page" w:x="812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Еженедельно: </w:t>
            </w:r>
            <w:r>
              <w:rPr>
                <w:rStyle w:val="22"/>
              </w:rPr>
              <w:t>вторник: 09.00 до 15.00; среда: 09.00 до 16.00; суббота: 09.00 до 12.00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3386"/>
        <w:gridCol w:w="3266"/>
        <w:gridCol w:w="2035"/>
        <w:gridCol w:w="3763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lastRenderedPageBreak/>
              <w:t>и Куйбышевском)</w:t>
            </w:r>
            <w:r>
              <w:rPr>
                <w:rStyle w:val="22"/>
                <w:vertAlign w:val="superscript"/>
              </w:rPr>
              <w:t xml:space="preserve">7 </w:t>
            </w:r>
            <w:r>
              <w:rPr>
                <w:rStyle w:val="22"/>
              </w:rPr>
              <w:t>районам) Управления Росгвардии по Ростовской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Ростовская область, гт. Матвеево-Курган, ул. Комсомольская, 93, каб. 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Новомлинский </w:t>
            </w:r>
            <w:r>
              <w:rPr>
                <w:rStyle w:val="22"/>
              </w:rPr>
              <w:t>Владимир Григорьевич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(863)413-10-01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9" w:h="9332" w:wrap="none" w:vAnchor="page" w:hAnchor="page" w:x="808" w:y="1305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с. Куйбышево, ул. Театральная, 27, каб. 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Шабельник Алексей Алексеевич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8(863)483-22-04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99" w:h="9332" w:wrap="none" w:vAnchor="page" w:hAnchor="page" w:x="808" w:y="1305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Неклиновский район, с. Покровское, ул. Ленина, 292, каб. 53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Буздыханов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Алексей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Васильевич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472-02-92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Еженедельно: вторник: </w:t>
            </w:r>
            <w:r>
              <w:rPr>
                <w:rStyle w:val="22"/>
              </w:rPr>
              <w:t>09.00 до 16.00; среда: 09.00 до 15.00;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ind w:left="220"/>
              <w:jc w:val="left"/>
            </w:pPr>
            <w:r>
              <w:rPr>
                <w:rStyle w:val="22"/>
              </w:rPr>
              <w:t>1.3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491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88" w:lineRule="exact"/>
              <w:jc w:val="center"/>
            </w:pPr>
            <w:r>
              <w:rPr>
                <w:rStyle w:val="21"/>
              </w:rPr>
              <w:t xml:space="preserve">ОЛРР (по г. Шахты, Новочеркасску, Новошахтннску, Гуково, Звсрсво, Красносулинскому, Октябрьскому, Усть- Донецкому и Родионово- Несветайскому районам) Управления Росгвардии по </w:t>
            </w:r>
            <w:r>
              <w:rPr>
                <w:rStyle w:val="21"/>
              </w:rPr>
              <w:t>Ростовской области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Новочеркасск, ул. Щорса, д. 99, каб. 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after="240" w:line="269" w:lineRule="exact"/>
              <w:jc w:val="center"/>
            </w:pPr>
            <w:r>
              <w:rPr>
                <w:rStyle w:val="22"/>
              </w:rPr>
              <w:t>Матвиенко Александр Иванович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before="240" w:after="60" w:line="200" w:lineRule="exact"/>
              <w:jc w:val="center"/>
            </w:pPr>
            <w:r>
              <w:rPr>
                <w:rStyle w:val="22"/>
              </w:rPr>
              <w:t>Кандейкин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Павел Александрович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8(8635)21-09-45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18.00; четверг: 14.00 до 18.00;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2"/>
              </w:rPr>
              <w:t xml:space="preserve">1,3 суббота месяца: 09:00 до </w:t>
            </w:r>
            <w:r>
              <w:rPr>
                <w:rStyle w:val="22"/>
              </w:rPr>
              <w:t>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347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9" w:h="9332" w:wrap="none" w:vAnchor="page" w:hAnchor="page" w:x="808" w:y="1305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Октябрьский сельский район, и. Каменоломни, пер. Северный 1 «А», каб.2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Павленков Роман Борисович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8(86360)3-17-59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 вторник: 09.00 до 18.00; четверг: 14.00 до 18.00;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9" w:h="9332" w:wrap="none" w:vAnchor="page" w:hAnchor="page" w:x="808" w:y="1305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Ростовская </w:t>
            </w:r>
            <w:r>
              <w:rPr>
                <w:rStyle w:val="22"/>
              </w:rPr>
              <w:t>область, г. Шахты,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ind w:left="280"/>
              <w:jc w:val="left"/>
            </w:pPr>
            <w:r>
              <w:rPr>
                <w:rStyle w:val="22"/>
              </w:rPr>
              <w:t>ул. Карла Маркса, 51, каб. 16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Маркин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before="60" w:line="539" w:lineRule="exact"/>
              <w:jc w:val="center"/>
            </w:pPr>
            <w:r>
              <w:rPr>
                <w:rStyle w:val="22"/>
              </w:rPr>
              <w:t>Евгений Александрович Волков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Станислав Юрьевич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(8636) 25-04-98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9" w:lineRule="exact"/>
              <w:ind w:left="680" w:firstLine="500"/>
              <w:jc w:val="left"/>
            </w:pPr>
            <w:r>
              <w:rPr>
                <w:rStyle w:val="22"/>
              </w:rPr>
              <w:t>Еженедельно: вторник: 09.00 до 16.00; пятница: 09.00 до 15.00; суббота: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352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99" w:h="9332" w:wrap="none" w:vAnchor="page" w:hAnchor="page" w:x="808" w:y="1305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Ростовская область, г. Красный Сулин, ул. </w:t>
            </w:r>
            <w:r>
              <w:rPr>
                <w:rStyle w:val="22"/>
              </w:rPr>
              <w:t>Металлургов, 8, каб.5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Кавалеристов Дмитрий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(8636)75-29-61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199" w:h="9332" w:wrap="none" w:vAnchor="page" w:hAnchor="page" w:x="808" w:y="1305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3391"/>
        <w:gridCol w:w="3266"/>
        <w:gridCol w:w="2039"/>
        <w:gridCol w:w="3781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  <w:rPr>
                <w:sz w:val="10"/>
                <w:szCs w:val="1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  <w:rPr>
                <w:sz w:val="10"/>
                <w:szCs w:val="1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  <w:rPr>
                <w:sz w:val="10"/>
                <w:szCs w:val="10"/>
              </w:rPr>
            </w:pP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Звереве,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ул. Чкалова, 55, каб.З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Логвиненко Юлия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8(86355)4-19-09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after="240" w:line="200" w:lineRule="exact"/>
              <w:jc w:val="center"/>
            </w:pPr>
            <w:r>
              <w:rPr>
                <w:rStyle w:val="22"/>
              </w:rPr>
              <w:t>Ежемесячно: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before="240" w:line="200" w:lineRule="exact"/>
              <w:jc w:val="center"/>
            </w:pPr>
            <w:r>
              <w:rPr>
                <w:rStyle w:val="22"/>
              </w:rPr>
              <w:t>2,4 четверг: 10.00 до 13.00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Гуково,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260"/>
              <w:jc w:val="left"/>
            </w:pPr>
            <w:r>
              <w:rPr>
                <w:rStyle w:val="22"/>
              </w:rPr>
              <w:t>ул. Льва Толстого, 38, каб.14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Корнев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Александр Викторович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8(86361)5-13-28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92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г. Новошахтинск, ул. Советская, 7/19, каб.41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Калин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Федор Федорович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8(8636)92-08-16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среда: 09.00 до 16.00; пятница: 09.00 до 15.00;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09.00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Ростовская </w:t>
            </w:r>
            <w:r>
              <w:rPr>
                <w:rStyle w:val="22"/>
              </w:rPr>
              <w:t>область, сл. Родионово-Несветайская, ул. Гвардейцев-Танкистов, 36, каб.14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Сергиенко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Дмитрий Валерьевич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8(86340)3-09-74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Ростовская область, р.п. </w:t>
            </w:r>
            <w:r>
              <w:rPr>
                <w:rStyle w:val="22"/>
              </w:rPr>
              <w:t>Усть-Донецкий, ул. Комсомольская, 16, каб.12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Бестерженев Андрей Валерьевич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8(86351)9-15-05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36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 xml:space="preserve">ОЛРР (по г. Волгодонску, Волгодонскому, Дубовскому, Цимлянскому, </w:t>
            </w:r>
            <w:r>
              <w:rPr>
                <w:rStyle w:val="21"/>
              </w:rPr>
              <w:t>Знмовниковскому, Заветинскому, Ремонтненскому,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г. Волгодонск, пр. Строителей, 1а, каб. 7,8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Левашов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Максим Михайлович Григоров Андрей Юрьевич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8 (863) 929-64-72 </w:t>
            </w:r>
            <w:r w:rsidR="00B56081">
              <w:rPr>
                <w:rStyle w:val="22"/>
              </w:rPr>
              <w:t xml:space="preserve">                 </w:t>
            </w:r>
            <w:r>
              <w:rPr>
                <w:rStyle w:val="22"/>
              </w:rPr>
              <w:t>8 (863) 929-65-65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680" w:firstLine="500"/>
              <w:jc w:val="left"/>
            </w:pPr>
            <w:r>
              <w:rPr>
                <w:rStyle w:val="22"/>
              </w:rPr>
              <w:t>Еженедельно: вторник: 09.00 до 16.00; четверг: 09.00 до 15.</w:t>
            </w:r>
            <w:r>
              <w:rPr>
                <w:rStyle w:val="22"/>
              </w:rPr>
              <w:t>00; суббота: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666" w:rsidRDefault="00105666">
            <w:pPr>
              <w:framePr w:w="15218" w:h="8324" w:wrap="none" w:vAnchor="page" w:hAnchor="page" w:x="798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Волгодонской район, ст. Романовская, пер. Почтовый, 7 каб.30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18" w:h="8324" w:wrap="none" w:vAnchor="page" w:hAnchor="page" w:x="798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8(863) 947-29-37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18" w:h="8324" w:wrap="none" w:vAnchor="page" w:hAnchor="page" w:x="798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3391"/>
        <w:gridCol w:w="3261"/>
        <w:gridCol w:w="2049"/>
        <w:gridCol w:w="3767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lastRenderedPageBreak/>
              <w:t>Мартыновскому н Орловскому районам) Управления Росгвардин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Цимлянский район, г. Цимлянск. ул. Ленина, 18/19, каб.6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Разгоняев Дмитрий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915-02-09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0" w:lineRule="exact"/>
              <w:ind w:left="680" w:firstLine="480"/>
              <w:jc w:val="left"/>
            </w:pPr>
            <w:r>
              <w:rPr>
                <w:rStyle w:val="22"/>
              </w:rPr>
              <w:t xml:space="preserve">Еженедельно: вторник: 09.00 до 16.00; четверг: 09.00 до </w:t>
            </w:r>
            <w:r>
              <w:rPr>
                <w:rStyle w:val="22"/>
              </w:rPr>
              <w:t>15.00;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Дубовский район, с. Дубовское, ул. Садовая. 109, каб.4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Мансуров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Сергей Хисбулаевич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(863)772-10-10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15.00; среда: 09.00 до 16.00;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 xml:space="preserve">2,4 суббота месяца: 09:00 </w:t>
            </w:r>
            <w:r>
              <w:rPr>
                <w:rStyle w:val="22"/>
              </w:rPr>
              <w:t>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п. Зимовники, ул. Макарчука,64, каб.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Перевай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Алексей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8-905-485-41-90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15.00; четверг: 09.00 до 16.00;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 xml:space="preserve">Ростовская область, с. Ремонтное, ул. </w:t>
            </w:r>
            <w:r>
              <w:rPr>
                <w:rStyle w:val="22"/>
              </w:rPr>
              <w:t>Лесная, 4, каб.29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Дубовой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Владимир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793-58-02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15.00; среда: 09.00 до 16.00;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26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с. Заветное,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ул. Тургенева, 9, каб. 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Горбиков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Сергей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8(863) 782-11-18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сл. Большая Мартыновка, ул. Ленина, 35, каб.21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Мельник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Сергей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8(863)953-00-70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ind w:left="680" w:firstLine="480"/>
              <w:jc w:val="left"/>
            </w:pPr>
            <w:r>
              <w:rPr>
                <w:rStyle w:val="22"/>
              </w:rPr>
              <w:t xml:space="preserve">Еженедельно: вторник: 09.00 </w:t>
            </w:r>
            <w:r>
              <w:rPr>
                <w:rStyle w:val="22"/>
              </w:rPr>
              <w:t>до 15.00; четверг: 09.00 до 16.00;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8" w:h="9272" w:wrap="none" w:vAnchor="page" w:hAnchor="page" w:x="798" w:y="137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Орловский,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260"/>
              <w:jc w:val="left"/>
            </w:pPr>
            <w:r>
              <w:rPr>
                <w:rStyle w:val="22"/>
              </w:rPr>
              <w:t>пер. Февральский, 82, каб.24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Завьялов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Александр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8(863) 755-55-45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 xml:space="preserve">2,4 суббота </w:t>
            </w:r>
            <w:r>
              <w:rPr>
                <w:rStyle w:val="22"/>
              </w:rPr>
              <w:t>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ОЛРР (по Сальскому, Пролетарскому,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Ростовская область,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Бобро</w:t>
            </w:r>
          </w:p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Виталий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727-36-78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8" w:h="9272" w:wrap="none" w:vAnchor="page" w:hAnchor="page" w:x="798" w:y="1375"/>
              <w:shd w:val="clear" w:color="auto" w:fill="auto"/>
              <w:spacing w:line="265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3382"/>
        <w:gridCol w:w="3270"/>
        <w:gridCol w:w="2035"/>
        <w:gridCol w:w="3777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lastRenderedPageBreak/>
              <w:t xml:space="preserve">Пссчанокопскому и Целинскому районам) </w:t>
            </w:r>
            <w:r>
              <w:rPr>
                <w:rStyle w:val="21"/>
              </w:rPr>
              <w:t>Управления Росгвардни по Ростовской облает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г. Сальск,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ул. Севастопольская, 95, каб.317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Мирошниченко Евгений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7" w:h="9300" w:wrap="none" w:vAnchor="page" w:hAnchor="page" w:x="798" w:y="1347"/>
              <w:rPr>
                <w:sz w:val="10"/>
                <w:szCs w:val="1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суббота: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с. Песчанокопское, ул. Суворова, 10, каб.1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Лозин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Евгений Геннадьевич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732-10-53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Пролетарск, пер. Красный, 35, каб.29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Толстой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Владимир Анатольевич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749-73-73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понедельник: 09.00 до 16.00; </w:t>
            </w:r>
            <w:r>
              <w:rPr>
                <w:rStyle w:val="22"/>
              </w:rPr>
              <w:t>среда: 09.00 до 15.00;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п. Целина,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ул. 3-я Линия, 85, каб.1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Булгаков Сергей Юрьевич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719-58-91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 вторник: 09.00 до 15.00; четверг: 09.00 до 16.00;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ОЛРР (по Зерноградскому, Егорлыцкому, Кагалышцкому и Веселовскому районам) Управления Росгвардни по Ростовской области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г. Зерноград, ул. Ленина, 9, каб.36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599 60-65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Еженедельно: вторник: 09.00 до 16.00; четверг: 09.00 до </w:t>
            </w:r>
            <w:r>
              <w:rPr>
                <w:rStyle w:val="22"/>
              </w:rPr>
              <w:t>15.00;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Ростовская область, ст. Егорлыкская, ул. Ленина, 75, каб.45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Земляной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Алексей Анатольевич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704-32-67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15.00; четверг: 09.00 до 16.00;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п. Веселый,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88" w:lineRule="exact"/>
              <w:ind w:left="180"/>
              <w:jc w:val="left"/>
            </w:pPr>
            <w:r>
              <w:rPr>
                <w:rStyle w:val="22"/>
              </w:rPr>
              <w:t>пер. Комсомольский, 45, каб.4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Кузьменко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Дмитрий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586-12-64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15.00; четверг: 09.00 до 16.00;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17" w:h="9300" w:wrap="none" w:vAnchor="page" w:hAnchor="page" w:x="798" w:y="1347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Ростовская область, ст. Кагалышцкая, ул. </w:t>
            </w:r>
            <w:r>
              <w:rPr>
                <w:rStyle w:val="22"/>
              </w:rPr>
              <w:t>Кольцовская,59, каб.52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Светличный Олег Александрович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8(863)459-72-20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среда: 09.00 до 16.00; вторник: 09.00 до 15.00;</w:t>
            </w:r>
          </w:p>
          <w:p w:rsidR="00105666" w:rsidRDefault="00404069">
            <w:pPr>
              <w:pStyle w:val="20"/>
              <w:framePr w:w="15217" w:h="9300" w:wrap="none" w:vAnchor="page" w:hAnchor="page" w:x="798" w:y="1347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3396"/>
        <w:gridCol w:w="3261"/>
        <w:gridCol w:w="2035"/>
        <w:gridCol w:w="3772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lastRenderedPageBreak/>
              <w:t xml:space="preserve">ОЛРР (по Морозовскому, Милютинскому, Тацинскому, Обливскому, </w:t>
            </w:r>
            <w:r>
              <w:rPr>
                <w:rStyle w:val="21"/>
              </w:rPr>
              <w:t>Советскому и Белокалитвинскому районам) Управления Росгвардин по Ростовской области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79" w:lineRule="exact"/>
              <w:jc w:val="center"/>
            </w:pPr>
            <w:r>
              <w:rPr>
                <w:rStyle w:val="22"/>
              </w:rPr>
              <w:t>Ростовская область, г. Морозовск, ул. К. Маркса, 22, каб.5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Ильясов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Андрей Юрьевич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(86384)5-15-39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понедельник: 09.00 до 16.00; пятница: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2"/>
              </w:rPr>
              <w:t xml:space="preserve">1,3 </w:t>
            </w:r>
            <w:r>
              <w:rPr>
                <w:rStyle w:val="22"/>
              </w:rPr>
              <w:t>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ст. Милютршская, ул. Комсомольская, 6, каб.9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Филоненко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Александр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8(86389)2-11-53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ст. Тацршская, ул. М. Горького, 24, каб.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Забаренко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Виталий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(86397) 2-17-74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пятница: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 xml:space="preserve">Ростовская область, ст. Обливская, ул. </w:t>
            </w:r>
            <w:r>
              <w:rPr>
                <w:rStyle w:val="22"/>
              </w:rPr>
              <w:t>Кирова, 37 6, каб.З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Золотовский Сергей Сергеевич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(86396)2-40-11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ст. Советская, ул. М. Горького, 6, каб.13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8-928-196-56-96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четверг: 09.00 до 16.00 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г. Белая Калитва, ул. К. Маркса, 70, каб.71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Калабухов Павел Федорович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(86383)2-73-09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пятница: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ind w:left="160"/>
              <w:jc w:val="left"/>
            </w:pPr>
            <w:r>
              <w:rPr>
                <w:rStyle w:val="22"/>
              </w:rPr>
              <w:t xml:space="preserve">1,3 </w:t>
            </w:r>
            <w:r>
              <w:rPr>
                <w:rStyle w:val="22"/>
              </w:rPr>
              <w:t>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>ОЛРР (по Миллеровскому, Тарасовскому Чертовскому и Кашарскому районам)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Миллерово, ул. Плеханова, 10, каб.39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Лукьянченко Вячеслав Николаевич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 w:rsidP="00B56081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8 (863) 853-17-14</w:t>
            </w:r>
            <w:bookmarkStart w:id="2" w:name="_GoBack"/>
            <w:bookmarkEnd w:id="2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понедельник: 09.00 до 16.00; </w:t>
            </w:r>
            <w:r>
              <w:rPr>
                <w:rStyle w:val="22"/>
              </w:rPr>
              <w:t>четверг: 09.00 до 15.00;</w:t>
            </w:r>
          </w:p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666" w:rsidRDefault="00105666">
            <w:pPr>
              <w:framePr w:w="15204" w:h="9137" w:wrap="none" w:vAnchor="page" w:hAnchor="page" w:x="805" w:y="1324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сл. Кашары,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Семенов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8 (863) 882-50-00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204" w:h="9137" w:wrap="none" w:vAnchor="page" w:hAnchor="page" w:x="805" w:y="1324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 вторник: 09.00 до 16.00;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3391"/>
        <w:gridCol w:w="3270"/>
        <w:gridCol w:w="2030"/>
        <w:gridCol w:w="3763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lastRenderedPageBreak/>
              <w:t>Управления Росгвардии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ул. Комсомольская, 48, каб.21а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Роман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Викторович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04" w:h="9193" w:wrap="none" w:vAnchor="page" w:hAnchor="page" w:x="805" w:y="1305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пятница: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04" w:h="9193" w:wrap="none" w:vAnchor="page" w:hAnchor="page" w:x="80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Ростовская область, п. Чертково,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ул. Петровского, 38, каб.28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Волков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Дмитрий Васильевич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8(863)872-16-86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 xml:space="preserve">2,4 </w:t>
            </w:r>
            <w:r>
              <w:rPr>
                <w:rStyle w:val="22"/>
              </w:rPr>
              <w:t>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204" w:h="9193" w:wrap="none" w:vAnchor="page" w:hAnchor="page" w:x="80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п. Тарасовский, ул. Ленина, 81, каб. 113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Андриянов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Владимир Валерьевич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863-36-27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 xml:space="preserve">ОЛРР </w:t>
            </w:r>
            <w:r>
              <w:rPr>
                <w:rStyle w:val="21"/>
              </w:rPr>
              <w:t xml:space="preserve">(по г. </w:t>
            </w:r>
            <w:r>
              <w:rPr>
                <w:rStyle w:val="21"/>
              </w:rPr>
              <w:t>Каменск- Шахтннскому, г. Донецку, Каменскому району) Управления Росгвардии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Донецк,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ул. 12 квартал, 23, каб.43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Афанасьев Денис Борисович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682-17-04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ind w:left="680" w:firstLine="480"/>
              <w:jc w:val="left"/>
            </w:pPr>
            <w:r>
              <w:rPr>
                <w:rStyle w:val="22"/>
              </w:rPr>
              <w:t xml:space="preserve">Еженедельно: вторник: 09.00 до 16.00; четверг: 09.00 до </w:t>
            </w:r>
            <w:r>
              <w:rPr>
                <w:rStyle w:val="22"/>
              </w:rPr>
              <w:t>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93" w:wrap="none" w:vAnchor="page" w:hAnchor="page" w:x="80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г. Каменск-Шахтинский, ул. Ленина, 50, каб.З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Хрипкова Ольга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8(86365) 4-61-51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ind w:left="680" w:firstLine="480"/>
              <w:jc w:val="left"/>
            </w:pPr>
            <w:r>
              <w:rPr>
                <w:rStyle w:val="22"/>
              </w:rPr>
              <w:t>Еженедельно: вторник: 09.00 до 16.00; пятница: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93" w:wrap="none" w:vAnchor="page" w:hAnchor="page" w:x="80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х. Старая Станица, пер. Кинопрокатный, 4, каб. 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659-42-02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2,4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 xml:space="preserve">ОЛРР (по Багаевскому, Константиновскому, Семнкаракорскому </w:t>
            </w:r>
            <w:r>
              <w:rPr>
                <w:rStyle w:val="21"/>
              </w:rPr>
              <w:t>районам)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Багаевский район, ст. Багаевская, ул. Д. Бедного, 1, каб.4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Москвитин Виктор Андреевич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8(863)573-52-06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827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204" w:h="9193" w:wrap="none" w:vAnchor="page" w:hAnchor="page" w:x="80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 xml:space="preserve">Ростовская область, г. </w:t>
            </w:r>
            <w:r>
              <w:rPr>
                <w:rStyle w:val="22"/>
              </w:rPr>
              <w:t>Константиновск,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Сиволобов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Владимир Александрович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936-01-51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204" w:h="9193" w:wrap="none" w:vAnchor="page" w:hAnchor="page" w:x="80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пятница: 09.00 до 15.00;</w:t>
            </w:r>
          </w:p>
        </w:tc>
      </w:tr>
    </w:tbl>
    <w:p w:rsidR="00105666" w:rsidRDefault="00105666">
      <w:pPr>
        <w:rPr>
          <w:sz w:val="2"/>
          <w:szCs w:val="2"/>
        </w:rPr>
        <w:sectPr w:rsidR="001056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3391"/>
        <w:gridCol w:w="3266"/>
        <w:gridCol w:w="2030"/>
        <w:gridCol w:w="3758"/>
      </w:tblGrid>
      <w:tr w:rsidR="0010566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lastRenderedPageBreak/>
              <w:t>Управления Росгвардии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ул. Коммунистическая, 65, каб.26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85" w:h="5560" w:wrap="none" w:vAnchor="page" w:hAnchor="page" w:x="815" w:y="130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85" w:h="5560" w:wrap="none" w:vAnchor="page" w:hAnchor="page" w:x="815" w:y="1305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1,3 суббота месяца:</w:t>
            </w:r>
            <w:r>
              <w:rPr>
                <w:rStyle w:val="22"/>
              </w:rPr>
              <w:t xml:space="preserve"> 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666" w:rsidRDefault="00105666">
            <w:pPr>
              <w:framePr w:w="15185" w:h="5560" w:wrap="none" w:vAnchor="page" w:hAnchor="page" w:x="81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Ростовская область, г. Семикаракорск, ул. Ленина, 135, каб.8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Макарчук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Дмитрий Геннадиевич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562-72-56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 вторник: 09.00 до 16.00; четверг: 09.00 до 15.00;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>2,4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1"/>
              </w:rPr>
              <w:t xml:space="preserve">ОЛРР (по Шолоховскому, </w:t>
            </w:r>
            <w:r>
              <w:rPr>
                <w:rStyle w:val="21"/>
              </w:rPr>
              <w:t>Верхнедонскому, Боковскому районам) Управления Росгвардии по Ростовской области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Ростовская область, Шолоховский район, ст. Вешенская, ул. Ленина, 56, каб.4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Комаров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Сергей Михайлович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 (863) 537-12-39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 xml:space="preserve">Еженедельно: вторник: 09.00 до 16.00; среда: 09.00 до </w:t>
            </w:r>
            <w:r>
              <w:rPr>
                <w:rStyle w:val="22"/>
              </w:rPr>
              <w:t>15.00;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12.00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85" w:h="5560" w:wrap="none" w:vAnchor="page" w:hAnchor="page" w:x="81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Ростовская область, Верхнедонской район, ст. Казанская, ул. Ленина 7, каб.4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Ковалев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Вячеслав Владимирович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8(863)643-11-31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jc w:val="center"/>
            </w:pPr>
            <w:r>
              <w:rPr>
                <w:rStyle w:val="22"/>
              </w:rPr>
              <w:t>понедельник: 09.00 до 16.00; четверг: 09.00 до 15.00;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5" w:lineRule="exact"/>
              <w:ind w:left="180"/>
              <w:jc w:val="left"/>
            </w:pPr>
            <w:r>
              <w:rPr>
                <w:rStyle w:val="22"/>
              </w:rPr>
              <w:t xml:space="preserve">2,4 суббота месяца: </w:t>
            </w:r>
            <w:r>
              <w:rPr>
                <w:rStyle w:val="22"/>
              </w:rPr>
              <w:t>09:00 до 12:00</w:t>
            </w:r>
          </w:p>
        </w:tc>
      </w:tr>
      <w:tr w:rsidR="00105666">
        <w:tblPrEx>
          <w:tblCellMar>
            <w:top w:w="0" w:type="dxa"/>
            <w:bottom w:w="0" w:type="dxa"/>
          </w:tblCellMar>
        </w:tblPrEx>
        <w:trPr>
          <w:trHeight w:hRule="exact" w:val="1259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666" w:rsidRDefault="00105666">
            <w:pPr>
              <w:framePr w:w="15185" w:h="5560" w:wrap="none" w:vAnchor="page" w:hAnchor="page" w:x="815" w:y="1305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88" w:lineRule="exact"/>
              <w:jc w:val="center"/>
            </w:pPr>
            <w:r>
              <w:rPr>
                <w:rStyle w:val="22"/>
              </w:rPr>
              <w:t>Ростовская область, ст. Боковская, ул. Теличенко,19, каб.21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after="60" w:line="200" w:lineRule="exact"/>
              <w:jc w:val="center"/>
            </w:pPr>
            <w:r>
              <w:rPr>
                <w:rStyle w:val="22"/>
              </w:rPr>
              <w:t>Писклов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before="60" w:line="200" w:lineRule="exact"/>
              <w:jc w:val="center"/>
            </w:pPr>
            <w:r>
              <w:rPr>
                <w:rStyle w:val="22"/>
              </w:rPr>
              <w:t>Михаил Сергеевич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2"/>
              </w:rPr>
              <w:t>8(863)823-10-64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Еженедельно: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понедельник: 09.00 до 16.00; среда: 09.00 до 15.00;</w:t>
            </w:r>
          </w:p>
          <w:p w:rsidR="00105666" w:rsidRDefault="00404069">
            <w:pPr>
              <w:pStyle w:val="20"/>
              <w:framePr w:w="15185" w:h="5560" w:wrap="none" w:vAnchor="page" w:hAnchor="page" w:x="815" w:y="1305"/>
              <w:shd w:val="clear" w:color="auto" w:fill="auto"/>
              <w:spacing w:line="269" w:lineRule="exact"/>
              <w:ind w:left="180"/>
              <w:jc w:val="left"/>
            </w:pPr>
            <w:r>
              <w:rPr>
                <w:rStyle w:val="22"/>
              </w:rPr>
              <w:t>1,3 суббота месяца: 09:00 до 12:00</w:t>
            </w:r>
          </w:p>
        </w:tc>
      </w:tr>
    </w:tbl>
    <w:p w:rsidR="00105666" w:rsidRDefault="00105666">
      <w:pPr>
        <w:rPr>
          <w:sz w:val="2"/>
          <w:szCs w:val="2"/>
        </w:rPr>
      </w:pPr>
    </w:p>
    <w:sectPr w:rsidR="001056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69" w:rsidRDefault="00404069">
      <w:r>
        <w:separator/>
      </w:r>
    </w:p>
  </w:endnote>
  <w:endnote w:type="continuationSeparator" w:id="0">
    <w:p w:rsidR="00404069" w:rsidRDefault="004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69" w:rsidRDefault="00404069"/>
  </w:footnote>
  <w:footnote w:type="continuationSeparator" w:id="0">
    <w:p w:rsidR="00404069" w:rsidRDefault="00404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F1A"/>
    <w:multiLevelType w:val="multilevel"/>
    <w:tmpl w:val="9CEA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5666"/>
    <w:rsid w:val="00105666"/>
    <w:rsid w:val="00404069"/>
    <w:rsid w:val="00B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D9F7-79E0-4019-AC67-1C76282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3905</Words>
  <Characters>22260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Катя</cp:lastModifiedBy>
  <cp:revision>3</cp:revision>
  <dcterms:created xsi:type="dcterms:W3CDTF">2019-08-15T06:05:00Z</dcterms:created>
  <dcterms:modified xsi:type="dcterms:W3CDTF">2019-08-15T06:07:00Z</dcterms:modified>
</cp:coreProperties>
</file>