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C2B" w:rsidRPr="005B4BB2" w:rsidRDefault="00D653A1" w:rsidP="005B4BB2">
      <w:pPr>
        <w:spacing w:after="0" w:line="240" w:lineRule="auto"/>
        <w:ind w:left="3192" w:right="987" w:hanging="249"/>
        <w:rPr>
          <w:lang w:val="ru-RU"/>
        </w:rPr>
      </w:pPr>
      <w:bookmarkStart w:id="0" w:name="_GoBack"/>
      <w:bookmarkEnd w:id="0"/>
      <w:r w:rsidRPr="005B4BB2">
        <w:rPr>
          <w:rFonts w:ascii="Times New Roman" w:eastAsia="Times New Roman" w:hAnsi="Times New Roman" w:cs="Times New Roman"/>
          <w:sz w:val="30"/>
          <w:lang w:val="ru-RU"/>
        </w:rPr>
        <w:t>РОССИЙСКАЯ ФЕДЕРАЦИЯ РОСТОВСКАЯ ОБЛАСТЬ</w:t>
      </w:r>
    </w:p>
    <w:p w:rsidR="005B4BB2" w:rsidRDefault="005B4BB2" w:rsidP="005B4BB2">
      <w:pPr>
        <w:spacing w:after="0" w:line="240" w:lineRule="auto"/>
        <w:ind w:left="363"/>
        <w:jc w:val="center"/>
        <w:rPr>
          <w:rFonts w:ascii="Times New Roman" w:eastAsia="Times New Roman" w:hAnsi="Times New Roman" w:cs="Times New Roman"/>
          <w:sz w:val="30"/>
          <w:lang w:val="ru-RU"/>
        </w:rPr>
      </w:pPr>
      <w:r>
        <w:rPr>
          <w:rFonts w:ascii="Times New Roman" w:eastAsia="Times New Roman" w:hAnsi="Times New Roman" w:cs="Times New Roman"/>
          <w:sz w:val="30"/>
          <w:lang w:val="ru-RU"/>
        </w:rPr>
        <w:t xml:space="preserve">МАТВЕЕВО-КУРГАНСКИЙ </w:t>
      </w:r>
      <w:r w:rsidRPr="005B4BB2">
        <w:rPr>
          <w:rFonts w:ascii="Times New Roman" w:eastAsia="Times New Roman" w:hAnsi="Times New Roman" w:cs="Times New Roman"/>
          <w:sz w:val="30"/>
          <w:lang w:val="ru-RU"/>
        </w:rPr>
        <w:t xml:space="preserve"> РАЙОН</w:t>
      </w:r>
    </w:p>
    <w:p w:rsidR="005B4BB2" w:rsidRDefault="005B4BB2" w:rsidP="005B4BB2">
      <w:pPr>
        <w:spacing w:after="0" w:line="240" w:lineRule="auto"/>
        <w:ind w:left="363"/>
        <w:jc w:val="center"/>
        <w:rPr>
          <w:rFonts w:ascii="Times New Roman" w:eastAsia="Times New Roman" w:hAnsi="Times New Roman" w:cs="Times New Roman"/>
          <w:sz w:val="30"/>
          <w:lang w:val="ru-RU"/>
        </w:rPr>
      </w:pPr>
      <w:r>
        <w:rPr>
          <w:rFonts w:ascii="Times New Roman" w:eastAsia="Times New Roman" w:hAnsi="Times New Roman" w:cs="Times New Roman"/>
          <w:sz w:val="30"/>
          <w:lang w:val="ru-RU"/>
        </w:rPr>
        <w:t>МАТВЕЕВО-КУРГАНСКОЕ СЕЛЬСКОЕ ПОСЕЛЕНИЕ</w:t>
      </w:r>
    </w:p>
    <w:p w:rsidR="00E16C2B" w:rsidRPr="005B4BB2" w:rsidRDefault="00D653A1">
      <w:pPr>
        <w:spacing w:after="254"/>
        <w:ind w:left="24" w:right="29" w:hanging="10"/>
        <w:jc w:val="center"/>
        <w:rPr>
          <w:lang w:val="ru-RU"/>
        </w:rPr>
      </w:pPr>
      <w:r w:rsidRPr="005B4BB2">
        <w:rPr>
          <w:rFonts w:ascii="Times New Roman" w:eastAsia="Times New Roman" w:hAnsi="Times New Roman" w:cs="Times New Roman"/>
          <w:sz w:val="30"/>
          <w:lang w:val="ru-RU"/>
        </w:rPr>
        <w:t xml:space="preserve">АДМИНИСТРАЦИЯ </w:t>
      </w:r>
      <w:r w:rsidR="005B4BB2">
        <w:rPr>
          <w:rFonts w:ascii="Times New Roman" w:eastAsia="Times New Roman" w:hAnsi="Times New Roman" w:cs="Times New Roman"/>
          <w:sz w:val="30"/>
          <w:lang w:val="ru-RU"/>
        </w:rPr>
        <w:t>МАТВЕЕВО-КУРГАНСКОГО СЕЛЬСКОГО ПОСЕЛЕНИЯ</w:t>
      </w:r>
    </w:p>
    <w:p w:rsidR="00E16C2B" w:rsidRPr="005B4BB2" w:rsidRDefault="00D653A1">
      <w:pPr>
        <w:spacing w:after="287"/>
        <w:ind w:left="24" w:right="24" w:hanging="10"/>
        <w:jc w:val="center"/>
        <w:rPr>
          <w:lang w:val="ru-RU"/>
        </w:rPr>
      </w:pPr>
      <w:r w:rsidRPr="005B4BB2">
        <w:rPr>
          <w:rFonts w:ascii="Times New Roman" w:eastAsia="Times New Roman" w:hAnsi="Times New Roman" w:cs="Times New Roman"/>
          <w:sz w:val="30"/>
          <w:lang w:val="ru-RU"/>
        </w:rPr>
        <w:t>ПОСТАНОВЛЕНИЕ</w:t>
      </w:r>
    </w:p>
    <w:p w:rsidR="00E16C2B" w:rsidRPr="005B4BB2" w:rsidRDefault="00410298">
      <w:pPr>
        <w:tabs>
          <w:tab w:val="center" w:pos="4896"/>
          <w:tab w:val="right" w:pos="9816"/>
        </w:tabs>
        <w:spacing w:after="280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14 августа </w:t>
      </w:r>
      <w:r w:rsidR="00D653A1" w:rsidRPr="005B4BB2">
        <w:rPr>
          <w:rFonts w:ascii="Times New Roman" w:eastAsia="Times New Roman" w:hAnsi="Times New Roman" w:cs="Times New Roman"/>
          <w:sz w:val="28"/>
          <w:lang w:val="ru-RU"/>
        </w:rPr>
        <w:t>202</w:t>
      </w:r>
      <w:r w:rsidR="005B4BB2">
        <w:rPr>
          <w:rFonts w:ascii="Times New Roman" w:eastAsia="Times New Roman" w:hAnsi="Times New Roman" w:cs="Times New Roman"/>
          <w:sz w:val="28"/>
          <w:lang w:val="ru-RU"/>
        </w:rPr>
        <w:t>4</w:t>
      </w:r>
      <w:r w:rsidR="00D653A1" w:rsidRPr="005B4BB2">
        <w:rPr>
          <w:rFonts w:ascii="Times New Roman" w:eastAsia="Times New Roman" w:hAnsi="Times New Roman" w:cs="Times New Roman"/>
          <w:sz w:val="28"/>
          <w:lang w:val="ru-RU"/>
        </w:rPr>
        <w:tab/>
      </w:r>
      <w:r w:rsidR="005B4BB2">
        <w:rPr>
          <w:rFonts w:ascii="Times New Roman" w:eastAsia="Times New Roman" w:hAnsi="Times New Roman" w:cs="Times New Roman"/>
          <w:sz w:val="28"/>
          <w:lang w:val="ru-RU"/>
        </w:rPr>
        <w:t>№</w:t>
      </w:r>
      <w:r>
        <w:rPr>
          <w:rFonts w:ascii="Times New Roman" w:eastAsia="Times New Roman" w:hAnsi="Times New Roman" w:cs="Times New Roman"/>
          <w:sz w:val="28"/>
          <w:lang w:val="ru-RU"/>
        </w:rPr>
        <w:t>149</w:t>
      </w:r>
      <w:r w:rsidR="00D653A1" w:rsidRPr="005B4BB2">
        <w:rPr>
          <w:rFonts w:ascii="Times New Roman" w:eastAsia="Times New Roman" w:hAnsi="Times New Roman" w:cs="Times New Roman"/>
          <w:sz w:val="28"/>
          <w:lang w:val="ru-RU"/>
        </w:rPr>
        <w:tab/>
      </w:r>
      <w:r w:rsidR="005B4BB2">
        <w:rPr>
          <w:rFonts w:ascii="Times New Roman" w:eastAsia="Times New Roman" w:hAnsi="Times New Roman" w:cs="Times New Roman"/>
          <w:sz w:val="28"/>
          <w:lang w:val="ru-RU"/>
        </w:rPr>
        <w:t>п</w:t>
      </w:r>
      <w:r w:rsidR="00D653A1" w:rsidRPr="005B4BB2">
        <w:rPr>
          <w:rFonts w:ascii="Times New Roman" w:eastAsia="Times New Roman" w:hAnsi="Times New Roman" w:cs="Times New Roman"/>
          <w:sz w:val="28"/>
          <w:lang w:val="ru-RU"/>
        </w:rPr>
        <w:t xml:space="preserve">. </w:t>
      </w:r>
      <w:r w:rsidR="005B4BB2">
        <w:rPr>
          <w:rFonts w:ascii="Times New Roman" w:eastAsia="Times New Roman" w:hAnsi="Times New Roman" w:cs="Times New Roman"/>
          <w:sz w:val="28"/>
          <w:lang w:val="ru-RU"/>
        </w:rPr>
        <w:t>Матвеев Курган</w:t>
      </w:r>
    </w:p>
    <w:p w:rsidR="00E16C2B" w:rsidRPr="005B4BB2" w:rsidRDefault="00D653A1">
      <w:pPr>
        <w:spacing w:after="298"/>
        <w:ind w:left="24" w:right="14" w:hanging="10"/>
        <w:jc w:val="center"/>
        <w:rPr>
          <w:lang w:val="ru-RU"/>
        </w:rPr>
      </w:pPr>
      <w:r w:rsidRPr="005B4BB2">
        <w:rPr>
          <w:rFonts w:ascii="Times New Roman" w:eastAsia="Times New Roman" w:hAnsi="Times New Roman" w:cs="Times New Roman"/>
          <w:sz w:val="30"/>
          <w:lang w:val="ru-RU"/>
        </w:rPr>
        <w:t>О возможности заключения концессионного соглашения</w:t>
      </w:r>
    </w:p>
    <w:p w:rsidR="00E16C2B" w:rsidRPr="00410298" w:rsidRDefault="00D653A1">
      <w:pPr>
        <w:spacing w:after="317"/>
        <w:ind w:left="33" w:right="4" w:firstLine="686"/>
        <w:jc w:val="both"/>
        <w:rPr>
          <w:color w:val="auto"/>
          <w:lang w:val="ru-RU"/>
        </w:rPr>
      </w:pPr>
      <w:r w:rsidRPr="005B4BB2">
        <w:rPr>
          <w:rFonts w:ascii="Times New Roman" w:eastAsia="Times New Roman" w:hAnsi="Times New Roman" w:cs="Times New Roman"/>
          <w:sz w:val="28"/>
          <w:lang w:val="ru-RU"/>
        </w:rPr>
        <w:t xml:space="preserve">В соответствии со статьей 37 Федерального закона от 21.07.2005 года </w:t>
      </w:r>
      <w:r w:rsidR="003970E4">
        <w:rPr>
          <w:rFonts w:ascii="Times New Roman" w:eastAsia="Times New Roman" w:hAnsi="Times New Roman" w:cs="Times New Roman"/>
          <w:sz w:val="28"/>
          <w:lang w:val="ru-RU"/>
        </w:rPr>
        <w:t xml:space="preserve">                №</w:t>
      </w:r>
      <w:r w:rsidRPr="005B4BB2">
        <w:rPr>
          <w:rFonts w:ascii="Times New Roman" w:eastAsia="Times New Roman" w:hAnsi="Times New Roman" w:cs="Times New Roman"/>
          <w:sz w:val="28"/>
          <w:lang w:val="ru-RU"/>
        </w:rPr>
        <w:t xml:space="preserve"> 115-ФЗ «О концессионных соглашениях», решением Собрания депутатов </w:t>
      </w:r>
      <w:r w:rsidR="003970E4">
        <w:rPr>
          <w:rFonts w:ascii="Times New Roman" w:eastAsia="Times New Roman" w:hAnsi="Times New Roman" w:cs="Times New Roman"/>
          <w:sz w:val="28"/>
          <w:lang w:val="ru-RU"/>
        </w:rPr>
        <w:t>Матвеево-Курганского</w:t>
      </w:r>
      <w:r w:rsidRPr="005B4BB2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3970E4">
        <w:rPr>
          <w:rFonts w:ascii="Times New Roman" w:eastAsia="Times New Roman" w:hAnsi="Times New Roman" w:cs="Times New Roman"/>
          <w:sz w:val="28"/>
          <w:lang w:val="ru-RU"/>
        </w:rPr>
        <w:t>сельского поселения</w:t>
      </w:r>
      <w:r w:rsidRPr="005B4BB2">
        <w:rPr>
          <w:rFonts w:ascii="Times New Roman" w:eastAsia="Times New Roman" w:hAnsi="Times New Roman" w:cs="Times New Roman"/>
          <w:sz w:val="28"/>
          <w:lang w:val="ru-RU"/>
        </w:rPr>
        <w:t xml:space="preserve"> от </w:t>
      </w:r>
      <w:r w:rsidR="00831C6E" w:rsidRPr="001E0D53">
        <w:rPr>
          <w:rFonts w:ascii="Times New Roman" w:eastAsia="Times New Roman" w:hAnsi="Times New Roman" w:cs="Times New Roman"/>
          <w:sz w:val="28"/>
          <w:lang w:val="ru-RU"/>
        </w:rPr>
        <w:t xml:space="preserve">25.06.2007 №67 </w:t>
      </w:r>
      <w:r w:rsidRPr="001E0D53">
        <w:rPr>
          <w:rFonts w:ascii="Times New Roman" w:eastAsia="Times New Roman" w:hAnsi="Times New Roman" w:cs="Times New Roman"/>
          <w:sz w:val="28"/>
          <w:lang w:val="ru-RU"/>
        </w:rPr>
        <w:t xml:space="preserve">«Об утверждении </w:t>
      </w:r>
      <w:r w:rsidR="001E0D53" w:rsidRPr="001E0D53">
        <w:rPr>
          <w:rFonts w:ascii="Times New Roman" w:eastAsia="Times New Roman" w:hAnsi="Times New Roman" w:cs="Times New Roman"/>
          <w:sz w:val="28"/>
          <w:lang w:val="ru-RU"/>
        </w:rPr>
        <w:t>П</w:t>
      </w:r>
      <w:r w:rsidRPr="001E0D53">
        <w:rPr>
          <w:rFonts w:ascii="Times New Roman" w:eastAsia="Times New Roman" w:hAnsi="Times New Roman" w:cs="Times New Roman"/>
          <w:sz w:val="28"/>
          <w:lang w:val="ru-RU"/>
        </w:rPr>
        <w:t xml:space="preserve">оложения о порядке управления и распоряжения </w:t>
      </w:r>
      <w:r w:rsidR="001E0D53" w:rsidRPr="001E0D53">
        <w:rPr>
          <w:rFonts w:ascii="Times New Roman" w:eastAsia="Times New Roman" w:hAnsi="Times New Roman" w:cs="Times New Roman"/>
          <w:sz w:val="28"/>
          <w:lang w:val="ru-RU"/>
        </w:rPr>
        <w:t xml:space="preserve">муниципальной </w:t>
      </w:r>
      <w:r w:rsidRPr="001E0D53">
        <w:rPr>
          <w:rFonts w:ascii="Times New Roman" w:eastAsia="Times New Roman" w:hAnsi="Times New Roman" w:cs="Times New Roman"/>
          <w:sz w:val="28"/>
          <w:lang w:val="ru-RU"/>
        </w:rPr>
        <w:t xml:space="preserve">собственностью </w:t>
      </w:r>
      <w:r w:rsidR="001E0D53" w:rsidRPr="001E0D53">
        <w:rPr>
          <w:rFonts w:ascii="Times New Roman" w:eastAsia="Times New Roman" w:hAnsi="Times New Roman" w:cs="Times New Roman"/>
          <w:sz w:val="28"/>
          <w:lang w:val="ru-RU"/>
        </w:rPr>
        <w:t>Матвеево-Курганского сельского поселения</w:t>
      </w:r>
      <w:r w:rsidRPr="001E0D53">
        <w:rPr>
          <w:rFonts w:ascii="Times New Roman" w:eastAsia="Times New Roman" w:hAnsi="Times New Roman" w:cs="Times New Roman"/>
          <w:sz w:val="28"/>
          <w:lang w:val="ru-RU"/>
        </w:rPr>
        <w:t>»,</w:t>
      </w:r>
      <w:r w:rsidRPr="005B4BB2">
        <w:rPr>
          <w:rFonts w:ascii="Times New Roman" w:eastAsia="Times New Roman" w:hAnsi="Times New Roman" w:cs="Times New Roman"/>
          <w:sz w:val="28"/>
          <w:lang w:val="ru-RU"/>
        </w:rPr>
        <w:t xml:space="preserve"> с учетом предложения о заключении концессионного соглашения </w:t>
      </w:r>
      <w:r w:rsidR="003970E4">
        <w:rPr>
          <w:rFonts w:ascii="Times New Roman" w:eastAsia="Times New Roman" w:hAnsi="Times New Roman" w:cs="Times New Roman"/>
          <w:sz w:val="28"/>
          <w:lang w:val="ru-RU"/>
        </w:rPr>
        <w:t>Открытого акционерного о</w:t>
      </w:r>
      <w:r w:rsidRPr="005B4BB2">
        <w:rPr>
          <w:rFonts w:ascii="Times New Roman" w:eastAsia="Times New Roman" w:hAnsi="Times New Roman" w:cs="Times New Roman"/>
          <w:sz w:val="28"/>
          <w:lang w:val="ru-RU"/>
        </w:rPr>
        <w:t xml:space="preserve">бщества </w:t>
      </w:r>
      <w:r w:rsidRPr="003970E4">
        <w:rPr>
          <w:rFonts w:ascii="Times New Roman" w:eastAsia="Times New Roman" w:hAnsi="Times New Roman" w:cs="Times New Roman"/>
          <w:sz w:val="28"/>
          <w:lang w:val="ru-RU"/>
        </w:rPr>
        <w:t>«</w:t>
      </w:r>
      <w:r w:rsidR="003970E4">
        <w:rPr>
          <w:rFonts w:ascii="Times New Roman" w:eastAsia="Times New Roman" w:hAnsi="Times New Roman" w:cs="Times New Roman"/>
          <w:sz w:val="28"/>
          <w:lang w:val="ru-RU"/>
        </w:rPr>
        <w:t>Водоканал</w:t>
      </w:r>
      <w:r w:rsidRPr="003970E4">
        <w:rPr>
          <w:rFonts w:ascii="Times New Roman" w:eastAsia="Times New Roman" w:hAnsi="Times New Roman" w:cs="Times New Roman"/>
          <w:sz w:val="28"/>
          <w:lang w:val="ru-RU"/>
        </w:rPr>
        <w:t xml:space="preserve">» входящий </w:t>
      </w:r>
      <w:proofErr w:type="gramStart"/>
      <w:r w:rsidRPr="003970E4">
        <w:rPr>
          <w:rFonts w:ascii="Times New Roman" w:eastAsia="Times New Roman" w:hAnsi="Times New Roman" w:cs="Times New Roman"/>
          <w:sz w:val="28"/>
          <w:lang w:val="ru-RU"/>
        </w:rPr>
        <w:t xml:space="preserve">от </w:t>
      </w:r>
      <w:r w:rsidR="001E0D5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410298" w:rsidRPr="00410298">
        <w:rPr>
          <w:rFonts w:ascii="Times New Roman" w:eastAsia="Times New Roman" w:hAnsi="Times New Roman" w:cs="Times New Roman"/>
          <w:color w:val="auto"/>
          <w:sz w:val="28"/>
          <w:lang w:val="ru-RU"/>
        </w:rPr>
        <w:t>13</w:t>
      </w:r>
      <w:r w:rsidRPr="00410298">
        <w:rPr>
          <w:rFonts w:ascii="Times New Roman" w:eastAsia="Times New Roman" w:hAnsi="Times New Roman" w:cs="Times New Roman"/>
          <w:color w:val="auto"/>
          <w:sz w:val="28"/>
          <w:lang w:val="ru-RU"/>
        </w:rPr>
        <w:t>.0</w:t>
      </w:r>
      <w:r w:rsidR="00410298" w:rsidRPr="00410298">
        <w:rPr>
          <w:rFonts w:ascii="Times New Roman" w:eastAsia="Times New Roman" w:hAnsi="Times New Roman" w:cs="Times New Roman"/>
          <w:color w:val="auto"/>
          <w:sz w:val="28"/>
          <w:lang w:val="ru-RU"/>
        </w:rPr>
        <w:t>8</w:t>
      </w:r>
      <w:r w:rsidRPr="00410298">
        <w:rPr>
          <w:rFonts w:ascii="Times New Roman" w:eastAsia="Times New Roman" w:hAnsi="Times New Roman" w:cs="Times New Roman"/>
          <w:color w:val="auto"/>
          <w:sz w:val="28"/>
          <w:lang w:val="ru-RU"/>
        </w:rPr>
        <w:t>.202</w:t>
      </w:r>
      <w:r w:rsidR="00251CC9" w:rsidRPr="00410298">
        <w:rPr>
          <w:rFonts w:ascii="Times New Roman" w:eastAsia="Times New Roman" w:hAnsi="Times New Roman" w:cs="Times New Roman"/>
          <w:color w:val="auto"/>
          <w:sz w:val="28"/>
          <w:lang w:val="ru-RU"/>
        </w:rPr>
        <w:t>4</w:t>
      </w:r>
      <w:proofErr w:type="gramEnd"/>
      <w:r w:rsidRPr="00410298">
        <w:rPr>
          <w:rFonts w:ascii="Times New Roman" w:eastAsia="Times New Roman" w:hAnsi="Times New Roman" w:cs="Times New Roman"/>
          <w:color w:val="auto"/>
          <w:sz w:val="28"/>
          <w:lang w:val="ru-RU"/>
        </w:rPr>
        <w:t xml:space="preserve"> № </w:t>
      </w:r>
      <w:r w:rsidR="00251CC9" w:rsidRPr="00410298">
        <w:rPr>
          <w:rFonts w:ascii="Times New Roman" w:eastAsia="Times New Roman" w:hAnsi="Times New Roman" w:cs="Times New Roman"/>
          <w:color w:val="auto"/>
          <w:sz w:val="28"/>
          <w:lang w:val="ru-RU"/>
        </w:rPr>
        <w:t>156</w:t>
      </w:r>
    </w:p>
    <w:p w:rsidR="00E16C2B" w:rsidRPr="003970E4" w:rsidRDefault="00D653A1">
      <w:pPr>
        <w:spacing w:after="254"/>
        <w:ind w:left="24" w:hanging="10"/>
        <w:jc w:val="center"/>
        <w:rPr>
          <w:lang w:val="ru-RU"/>
        </w:rPr>
      </w:pPr>
      <w:r w:rsidRPr="003970E4">
        <w:rPr>
          <w:rFonts w:ascii="Times New Roman" w:eastAsia="Times New Roman" w:hAnsi="Times New Roman" w:cs="Times New Roman"/>
          <w:sz w:val="30"/>
          <w:lang w:val="ru-RU"/>
        </w:rPr>
        <w:t>ПОСТАНОВЛЯЮ:</w:t>
      </w:r>
    </w:p>
    <w:p w:rsidR="00E16C2B" w:rsidRPr="005E55CF" w:rsidRDefault="00D653A1">
      <w:pPr>
        <w:numPr>
          <w:ilvl w:val="0"/>
          <w:numId w:val="1"/>
        </w:numPr>
        <w:spacing w:after="4"/>
        <w:ind w:right="52" w:firstLine="700"/>
        <w:jc w:val="both"/>
        <w:rPr>
          <w:lang w:val="ru-RU"/>
        </w:rPr>
      </w:pPr>
      <w:r w:rsidRPr="005B4BB2">
        <w:rPr>
          <w:rFonts w:ascii="Times New Roman" w:eastAsia="Times New Roman" w:hAnsi="Times New Roman" w:cs="Times New Roman"/>
          <w:sz w:val="28"/>
          <w:lang w:val="ru-RU"/>
        </w:rPr>
        <w:t>Принять решение о возможности заключения концессионного соглашения в отношении объектов теплоснабжения:</w:t>
      </w:r>
    </w:p>
    <w:p w:rsidR="005E55CF" w:rsidRPr="00251CC9" w:rsidRDefault="005E55CF" w:rsidP="005E55CF">
      <w:pPr>
        <w:pStyle w:val="a5"/>
        <w:tabs>
          <w:tab w:val="left" w:pos="851"/>
        </w:tabs>
        <w:spacing w:line="360" w:lineRule="auto"/>
        <w:ind w:left="556"/>
        <w:jc w:val="both"/>
        <w:rPr>
          <w:bCs/>
          <w:sz w:val="28"/>
          <w:szCs w:val="28"/>
        </w:rPr>
      </w:pPr>
      <w:r w:rsidRPr="00251CC9">
        <w:rPr>
          <w:bCs/>
          <w:sz w:val="28"/>
          <w:szCs w:val="28"/>
        </w:rPr>
        <w:t xml:space="preserve">-котельная автоматизированная модульная КАМ-2,0 (мощность 2,583 МВт), находящаяся по адресу: Ростовская область, Матвеево-Курганский район, пер. Спортивный, д. 29 А, год ввода в эксплуатацию – 2019, </w:t>
      </w:r>
    </w:p>
    <w:p w:rsidR="005E55CF" w:rsidRPr="00251CC9" w:rsidRDefault="005E55CF" w:rsidP="005E55CF">
      <w:pPr>
        <w:pStyle w:val="a5"/>
        <w:tabs>
          <w:tab w:val="left" w:pos="851"/>
        </w:tabs>
        <w:spacing w:line="360" w:lineRule="auto"/>
        <w:ind w:left="556"/>
        <w:jc w:val="both"/>
        <w:rPr>
          <w:rFonts w:eastAsia="Times New Roman"/>
          <w:bCs/>
          <w:sz w:val="28"/>
          <w:szCs w:val="28"/>
          <w:lang w:eastAsia="ru-RU"/>
        </w:rPr>
      </w:pPr>
      <w:bookmarkStart w:id="1" w:name="_Hlk163814650"/>
      <w:r w:rsidRPr="00251CC9">
        <w:rPr>
          <w:rFonts w:eastAsia="Times New Roman"/>
          <w:bCs/>
          <w:sz w:val="28"/>
          <w:szCs w:val="28"/>
          <w:lang w:eastAsia="ru-RU"/>
        </w:rPr>
        <w:t xml:space="preserve">-Теплотрасса котельной </w:t>
      </w:r>
      <w:r w:rsidRPr="00251CC9">
        <w:rPr>
          <w:bCs/>
          <w:sz w:val="28"/>
          <w:szCs w:val="28"/>
        </w:rPr>
        <w:t>от ТК-9 к зданию пер. Спортивный д. 21</w:t>
      </w:r>
      <w:r w:rsidRPr="00251CC9">
        <w:rPr>
          <w:rFonts w:eastAsia="Times New Roman"/>
          <w:bCs/>
          <w:sz w:val="28"/>
          <w:szCs w:val="28"/>
          <w:lang w:eastAsia="ru-RU"/>
        </w:rPr>
        <w:t xml:space="preserve"> протяжённостью 30 м. с кадастровым номером 61:21:0010159:449, расположенная по адресу: </w:t>
      </w:r>
      <w:r w:rsidRPr="00251CC9">
        <w:rPr>
          <w:bCs/>
          <w:sz w:val="28"/>
          <w:szCs w:val="28"/>
        </w:rPr>
        <w:t>Ростовская область, Матвеево-Курганский район, п. Матвеев Курган, пер. Спортивный, дом № 21.</w:t>
      </w:r>
      <w:bookmarkEnd w:id="1"/>
    </w:p>
    <w:p w:rsidR="005E55CF" w:rsidRPr="00251CC9" w:rsidRDefault="005E55CF" w:rsidP="005E55CF">
      <w:pPr>
        <w:pStyle w:val="a5"/>
        <w:tabs>
          <w:tab w:val="left" w:pos="851"/>
        </w:tabs>
        <w:spacing w:line="360" w:lineRule="auto"/>
        <w:ind w:left="556"/>
        <w:jc w:val="both"/>
        <w:rPr>
          <w:rFonts w:eastAsia="Times New Roman"/>
          <w:bCs/>
          <w:sz w:val="28"/>
          <w:szCs w:val="28"/>
          <w:lang w:eastAsia="ru-RU"/>
        </w:rPr>
      </w:pPr>
      <w:r w:rsidRPr="00251CC9">
        <w:rPr>
          <w:rFonts w:eastAsia="Times New Roman"/>
          <w:bCs/>
          <w:sz w:val="28"/>
          <w:szCs w:val="28"/>
          <w:lang w:eastAsia="ru-RU"/>
        </w:rPr>
        <w:t xml:space="preserve">-Теплотрасса котельной </w:t>
      </w:r>
      <w:r w:rsidRPr="00251CC9">
        <w:rPr>
          <w:bCs/>
          <w:sz w:val="28"/>
          <w:szCs w:val="28"/>
        </w:rPr>
        <w:t>ТК-6 к зданию пер. Спортивный д. 31</w:t>
      </w:r>
      <w:r w:rsidRPr="00251CC9">
        <w:rPr>
          <w:rFonts w:eastAsia="Times New Roman"/>
          <w:bCs/>
          <w:sz w:val="28"/>
          <w:szCs w:val="28"/>
          <w:lang w:eastAsia="ru-RU"/>
        </w:rPr>
        <w:t xml:space="preserve"> протяжённостью 10 м. с кадастровым номером </w:t>
      </w:r>
      <w:r w:rsidRPr="00251CC9">
        <w:rPr>
          <w:sz w:val="28"/>
          <w:szCs w:val="28"/>
        </w:rPr>
        <w:t>61:21:0010158:504</w:t>
      </w:r>
      <w:r w:rsidRPr="00251CC9">
        <w:rPr>
          <w:rFonts w:eastAsia="Times New Roman"/>
          <w:bCs/>
          <w:sz w:val="28"/>
          <w:szCs w:val="28"/>
          <w:lang w:eastAsia="ru-RU"/>
        </w:rPr>
        <w:t xml:space="preserve">, расположенная по адресу: </w:t>
      </w:r>
      <w:r w:rsidRPr="00251CC9">
        <w:rPr>
          <w:bCs/>
          <w:sz w:val="28"/>
          <w:szCs w:val="28"/>
        </w:rPr>
        <w:t>Ростовская область, Матвеево-Курганский район, п. Матвеев Курган, пер. Спортивный, дом № 31.</w:t>
      </w:r>
    </w:p>
    <w:p w:rsidR="005E55CF" w:rsidRPr="00251CC9" w:rsidRDefault="005E55CF" w:rsidP="005E55CF">
      <w:pPr>
        <w:pStyle w:val="a5"/>
        <w:tabs>
          <w:tab w:val="left" w:pos="851"/>
        </w:tabs>
        <w:spacing w:line="360" w:lineRule="auto"/>
        <w:ind w:left="556"/>
        <w:jc w:val="both"/>
        <w:rPr>
          <w:rFonts w:eastAsia="Times New Roman"/>
          <w:bCs/>
          <w:sz w:val="28"/>
          <w:szCs w:val="28"/>
          <w:lang w:eastAsia="ru-RU"/>
        </w:rPr>
      </w:pPr>
      <w:bookmarkStart w:id="2" w:name="_Hlk163815356"/>
      <w:r w:rsidRPr="00251CC9">
        <w:rPr>
          <w:rFonts w:eastAsia="Times New Roman"/>
          <w:bCs/>
          <w:sz w:val="28"/>
          <w:szCs w:val="28"/>
          <w:lang w:eastAsia="ru-RU"/>
        </w:rPr>
        <w:t xml:space="preserve">-Теплотрасса котельной </w:t>
      </w:r>
      <w:r w:rsidRPr="00251CC9">
        <w:rPr>
          <w:bCs/>
          <w:sz w:val="28"/>
          <w:szCs w:val="28"/>
        </w:rPr>
        <w:t>от ТК-6 к зданию пер. Спортивный д. 33</w:t>
      </w:r>
      <w:r w:rsidRPr="00251CC9">
        <w:rPr>
          <w:rFonts w:eastAsia="Times New Roman"/>
          <w:bCs/>
          <w:sz w:val="28"/>
          <w:szCs w:val="28"/>
          <w:lang w:eastAsia="ru-RU"/>
        </w:rPr>
        <w:t xml:space="preserve"> протяжённостью 20 м. с кадастровым номером </w:t>
      </w:r>
      <w:r w:rsidRPr="00251CC9">
        <w:rPr>
          <w:sz w:val="28"/>
          <w:szCs w:val="28"/>
        </w:rPr>
        <w:t>61:21:0010159:450</w:t>
      </w:r>
      <w:r w:rsidRPr="00251CC9">
        <w:rPr>
          <w:rFonts w:eastAsia="Times New Roman"/>
          <w:bCs/>
          <w:sz w:val="28"/>
          <w:szCs w:val="28"/>
          <w:lang w:eastAsia="ru-RU"/>
        </w:rPr>
        <w:t xml:space="preserve">, расположенная по адресу: </w:t>
      </w:r>
      <w:r w:rsidRPr="00251CC9">
        <w:rPr>
          <w:bCs/>
          <w:sz w:val="28"/>
          <w:szCs w:val="28"/>
        </w:rPr>
        <w:t>Ростовская область, Матвеево-Курганский район, п. Матвеев Курган, пер. Спортивный, дом № 33</w:t>
      </w:r>
      <w:bookmarkEnd w:id="2"/>
      <w:r w:rsidRPr="00251CC9">
        <w:rPr>
          <w:bCs/>
          <w:sz w:val="28"/>
          <w:szCs w:val="28"/>
        </w:rPr>
        <w:t>.</w:t>
      </w:r>
    </w:p>
    <w:p w:rsidR="005E55CF" w:rsidRPr="00251CC9" w:rsidRDefault="005E55CF" w:rsidP="005E55CF">
      <w:pPr>
        <w:pStyle w:val="a5"/>
        <w:tabs>
          <w:tab w:val="left" w:pos="851"/>
        </w:tabs>
        <w:spacing w:line="360" w:lineRule="auto"/>
        <w:ind w:left="556"/>
        <w:jc w:val="both"/>
        <w:rPr>
          <w:rFonts w:eastAsia="Times New Roman"/>
          <w:bCs/>
          <w:sz w:val="28"/>
          <w:szCs w:val="28"/>
          <w:lang w:eastAsia="ru-RU"/>
        </w:rPr>
      </w:pPr>
      <w:r w:rsidRPr="00251CC9">
        <w:rPr>
          <w:rFonts w:eastAsia="Times New Roman"/>
          <w:bCs/>
          <w:sz w:val="28"/>
          <w:szCs w:val="28"/>
          <w:lang w:eastAsia="ru-RU"/>
        </w:rPr>
        <w:lastRenderedPageBreak/>
        <w:t xml:space="preserve">-Теплотрасса котельной </w:t>
      </w:r>
      <w:r w:rsidRPr="00251CC9">
        <w:rPr>
          <w:bCs/>
          <w:sz w:val="28"/>
          <w:szCs w:val="28"/>
        </w:rPr>
        <w:t>от ТК-7 к зданию пер. Спортивный д. 37</w:t>
      </w:r>
      <w:r w:rsidRPr="00251CC9">
        <w:rPr>
          <w:rFonts w:eastAsia="Times New Roman"/>
          <w:bCs/>
          <w:sz w:val="28"/>
          <w:szCs w:val="28"/>
          <w:lang w:eastAsia="ru-RU"/>
        </w:rPr>
        <w:t xml:space="preserve"> протяжённостью 20 м. с кадастровым номером </w:t>
      </w:r>
      <w:r w:rsidRPr="00251CC9">
        <w:rPr>
          <w:sz w:val="28"/>
          <w:szCs w:val="28"/>
        </w:rPr>
        <w:t>61:21:0010159:452</w:t>
      </w:r>
      <w:r w:rsidRPr="00251CC9">
        <w:rPr>
          <w:rFonts w:eastAsia="Times New Roman"/>
          <w:bCs/>
          <w:sz w:val="28"/>
          <w:szCs w:val="28"/>
          <w:lang w:eastAsia="ru-RU"/>
        </w:rPr>
        <w:t xml:space="preserve">, расположенная по адресу: </w:t>
      </w:r>
      <w:r w:rsidRPr="00251CC9">
        <w:rPr>
          <w:bCs/>
          <w:sz w:val="28"/>
          <w:szCs w:val="28"/>
        </w:rPr>
        <w:t>Ростовская область, Матвеево-Курганский район, п. Матвеев Курган, пер. Спортивный, дом № 37.</w:t>
      </w:r>
    </w:p>
    <w:p w:rsidR="005E55CF" w:rsidRPr="00251CC9" w:rsidRDefault="005E55CF" w:rsidP="005E55CF">
      <w:pPr>
        <w:pStyle w:val="a5"/>
        <w:tabs>
          <w:tab w:val="left" w:pos="851"/>
        </w:tabs>
        <w:spacing w:line="360" w:lineRule="auto"/>
        <w:ind w:left="556"/>
        <w:jc w:val="both"/>
        <w:rPr>
          <w:rFonts w:eastAsia="Times New Roman"/>
          <w:bCs/>
          <w:sz w:val="28"/>
          <w:szCs w:val="28"/>
          <w:lang w:eastAsia="ru-RU"/>
        </w:rPr>
      </w:pPr>
      <w:r w:rsidRPr="00251CC9">
        <w:rPr>
          <w:rFonts w:eastAsia="Times New Roman"/>
          <w:bCs/>
          <w:sz w:val="28"/>
          <w:szCs w:val="28"/>
          <w:lang w:eastAsia="ru-RU"/>
        </w:rPr>
        <w:t xml:space="preserve">-Теплотрасса котельной </w:t>
      </w:r>
      <w:r w:rsidRPr="00251CC9">
        <w:rPr>
          <w:bCs/>
          <w:sz w:val="28"/>
          <w:szCs w:val="28"/>
        </w:rPr>
        <w:t>от ТК-5 к зданию ул. Шолохова д. 2</w:t>
      </w:r>
      <w:r w:rsidRPr="00251CC9">
        <w:rPr>
          <w:rFonts w:eastAsia="Times New Roman"/>
          <w:bCs/>
          <w:sz w:val="28"/>
          <w:szCs w:val="28"/>
          <w:lang w:eastAsia="ru-RU"/>
        </w:rPr>
        <w:t xml:space="preserve"> протяжённостью 120 м. с кадастровым номером </w:t>
      </w:r>
      <w:r w:rsidRPr="00251CC9">
        <w:rPr>
          <w:sz w:val="28"/>
          <w:szCs w:val="28"/>
        </w:rPr>
        <w:t>61:21:0000000:4160</w:t>
      </w:r>
      <w:r w:rsidRPr="00251CC9">
        <w:rPr>
          <w:rFonts w:eastAsia="Times New Roman"/>
          <w:bCs/>
          <w:sz w:val="28"/>
          <w:szCs w:val="28"/>
          <w:lang w:eastAsia="ru-RU"/>
        </w:rPr>
        <w:t xml:space="preserve">, расположенная по адресу: </w:t>
      </w:r>
      <w:r w:rsidRPr="00251CC9">
        <w:rPr>
          <w:bCs/>
          <w:sz w:val="28"/>
          <w:szCs w:val="28"/>
        </w:rPr>
        <w:t>Ростовская область, Матвеево-Курганский район, п. Матвеев Курган, ул. Шолохова дом № 2.</w:t>
      </w:r>
    </w:p>
    <w:p w:rsidR="00E16C2B" w:rsidRPr="005B4BB2" w:rsidRDefault="005E55CF" w:rsidP="005E55CF">
      <w:pPr>
        <w:pStyle w:val="a5"/>
        <w:tabs>
          <w:tab w:val="left" w:pos="851"/>
        </w:tabs>
        <w:spacing w:line="360" w:lineRule="auto"/>
        <w:ind w:left="556"/>
        <w:jc w:val="both"/>
      </w:pPr>
      <w:r w:rsidRPr="00251CC9">
        <w:rPr>
          <w:rFonts w:eastAsia="Times New Roman"/>
          <w:bCs/>
          <w:sz w:val="28"/>
          <w:szCs w:val="28"/>
          <w:lang w:eastAsia="ru-RU"/>
        </w:rPr>
        <w:t xml:space="preserve">-Теплотрасса котельной </w:t>
      </w:r>
      <w:r w:rsidRPr="00251CC9">
        <w:rPr>
          <w:bCs/>
          <w:sz w:val="28"/>
          <w:szCs w:val="28"/>
        </w:rPr>
        <w:t>от ТК-4 к зданию ул. Шолохова д. 6</w:t>
      </w:r>
      <w:r w:rsidRPr="00251CC9">
        <w:rPr>
          <w:rFonts w:eastAsia="Times New Roman"/>
          <w:bCs/>
          <w:sz w:val="28"/>
          <w:szCs w:val="28"/>
          <w:lang w:eastAsia="ru-RU"/>
        </w:rPr>
        <w:t xml:space="preserve"> протяжённостью 100 м. с кадастровым номером </w:t>
      </w:r>
      <w:r w:rsidRPr="00251CC9">
        <w:rPr>
          <w:sz w:val="28"/>
          <w:szCs w:val="28"/>
        </w:rPr>
        <w:t>61:21:0000000:4161</w:t>
      </w:r>
      <w:r w:rsidRPr="00251CC9">
        <w:rPr>
          <w:rFonts w:eastAsia="Times New Roman"/>
          <w:bCs/>
          <w:sz w:val="28"/>
          <w:szCs w:val="28"/>
          <w:lang w:eastAsia="ru-RU"/>
        </w:rPr>
        <w:t xml:space="preserve">, расположенная по адресу: </w:t>
      </w:r>
      <w:r w:rsidRPr="00251CC9">
        <w:rPr>
          <w:bCs/>
          <w:sz w:val="28"/>
          <w:szCs w:val="28"/>
        </w:rPr>
        <w:t>Ростовская область, Матвеево-Курганский район, п. Матвеев Курган, ул. Шолохова, дом № 6</w:t>
      </w:r>
      <w:r w:rsidR="00D653A1" w:rsidRPr="00251CC9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</w:rPr>
        <w:t xml:space="preserve"> </w:t>
      </w:r>
      <w:r w:rsidR="00D653A1" w:rsidRPr="005B4BB2">
        <w:rPr>
          <w:rFonts w:eastAsia="Times New Roman"/>
          <w:sz w:val="28"/>
        </w:rPr>
        <w:t>находящихся в муниципальной собственности муниципального образования «</w:t>
      </w:r>
      <w:r>
        <w:rPr>
          <w:rFonts w:eastAsia="Times New Roman"/>
          <w:sz w:val="28"/>
        </w:rPr>
        <w:t>Матвеево-Курганское сельское поселение</w:t>
      </w:r>
      <w:r w:rsidR="00D653A1" w:rsidRPr="005B4BB2">
        <w:rPr>
          <w:rFonts w:eastAsia="Times New Roman"/>
          <w:sz w:val="28"/>
        </w:rPr>
        <w:t>», на иных условиях.</w:t>
      </w:r>
    </w:p>
    <w:p w:rsidR="00E16C2B" w:rsidRPr="005B4BB2" w:rsidRDefault="00D653A1">
      <w:pPr>
        <w:numPr>
          <w:ilvl w:val="0"/>
          <w:numId w:val="1"/>
        </w:numPr>
        <w:spacing w:after="3" w:line="262" w:lineRule="auto"/>
        <w:ind w:right="52" w:firstLine="700"/>
        <w:jc w:val="both"/>
        <w:rPr>
          <w:lang w:val="ru-RU"/>
        </w:rPr>
      </w:pPr>
      <w:r w:rsidRPr="005B4BB2">
        <w:rPr>
          <w:rFonts w:ascii="Times New Roman" w:eastAsia="Times New Roman" w:hAnsi="Times New Roman" w:cs="Times New Roman"/>
          <w:sz w:val="28"/>
          <w:lang w:val="ru-RU"/>
        </w:rPr>
        <w:t xml:space="preserve">Провести переговоры в форме совместных совещаний с </w:t>
      </w:r>
      <w:r w:rsidR="003970E4">
        <w:rPr>
          <w:rFonts w:ascii="Times New Roman" w:eastAsia="Times New Roman" w:hAnsi="Times New Roman" w:cs="Times New Roman"/>
          <w:sz w:val="28"/>
          <w:lang w:val="ru-RU"/>
        </w:rPr>
        <w:t>Открытым акционерным о</w:t>
      </w:r>
      <w:r w:rsidRPr="005B4BB2">
        <w:rPr>
          <w:rFonts w:ascii="Times New Roman" w:eastAsia="Times New Roman" w:hAnsi="Times New Roman" w:cs="Times New Roman"/>
          <w:sz w:val="28"/>
          <w:lang w:val="ru-RU"/>
        </w:rPr>
        <w:t>бществом «</w:t>
      </w:r>
      <w:r w:rsidR="003970E4">
        <w:rPr>
          <w:rFonts w:ascii="Times New Roman" w:eastAsia="Times New Roman" w:hAnsi="Times New Roman" w:cs="Times New Roman"/>
          <w:sz w:val="28"/>
          <w:lang w:val="ru-RU"/>
        </w:rPr>
        <w:t>Водоканал</w:t>
      </w:r>
      <w:r w:rsidRPr="005B4BB2">
        <w:rPr>
          <w:rFonts w:ascii="Times New Roman" w:eastAsia="Times New Roman" w:hAnsi="Times New Roman" w:cs="Times New Roman"/>
          <w:sz w:val="28"/>
          <w:lang w:val="ru-RU"/>
        </w:rPr>
        <w:t>» в целях обсуждения условий Концессионного соглашения и их согласования (далее — переговоры).</w:t>
      </w:r>
    </w:p>
    <w:p w:rsidR="00E16C2B" w:rsidRPr="005B4BB2" w:rsidRDefault="00D653A1">
      <w:pPr>
        <w:numPr>
          <w:ilvl w:val="0"/>
          <w:numId w:val="1"/>
        </w:numPr>
        <w:spacing w:after="3" w:line="262" w:lineRule="auto"/>
        <w:ind w:right="52" w:firstLine="700"/>
        <w:jc w:val="both"/>
        <w:rPr>
          <w:lang w:val="ru-RU"/>
        </w:rPr>
      </w:pPr>
      <w:r w:rsidRPr="005B4BB2">
        <w:rPr>
          <w:rFonts w:ascii="Times New Roman" w:eastAsia="Times New Roman" w:hAnsi="Times New Roman" w:cs="Times New Roman"/>
          <w:sz w:val="28"/>
          <w:lang w:val="ru-RU"/>
        </w:rPr>
        <w:t>Установить срок для проведения переговоров до момента достижения договорённости.</w:t>
      </w:r>
    </w:p>
    <w:p w:rsidR="00E16C2B" w:rsidRPr="005B4BB2" w:rsidRDefault="00D653A1">
      <w:pPr>
        <w:numPr>
          <w:ilvl w:val="0"/>
          <w:numId w:val="1"/>
        </w:numPr>
        <w:spacing w:after="3" w:line="262" w:lineRule="auto"/>
        <w:ind w:right="52" w:firstLine="700"/>
        <w:jc w:val="both"/>
        <w:rPr>
          <w:lang w:val="ru-RU"/>
        </w:rPr>
      </w:pPr>
      <w:r w:rsidRPr="005B4BB2">
        <w:rPr>
          <w:rFonts w:ascii="Times New Roman" w:eastAsia="Times New Roman" w:hAnsi="Times New Roman" w:cs="Times New Roman"/>
          <w:sz w:val="28"/>
          <w:lang w:val="ru-RU"/>
        </w:rPr>
        <w:t>Утвердить состав рабочей группы по проведению переговоров в целях обсуждения условий Концессионного соглашения, согласно приложению</w:t>
      </w:r>
      <w:r w:rsidR="003970E4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E16C2B" w:rsidRPr="005B4BB2" w:rsidRDefault="00D653A1">
      <w:pPr>
        <w:numPr>
          <w:ilvl w:val="0"/>
          <w:numId w:val="1"/>
        </w:numPr>
        <w:spacing w:after="3" w:line="262" w:lineRule="auto"/>
        <w:ind w:right="52" w:firstLine="700"/>
        <w:jc w:val="both"/>
        <w:rPr>
          <w:lang w:val="ru-RU"/>
        </w:rPr>
      </w:pPr>
      <w:r w:rsidRPr="005B4BB2">
        <w:rPr>
          <w:rFonts w:ascii="Times New Roman" w:eastAsia="Times New Roman" w:hAnsi="Times New Roman" w:cs="Times New Roman"/>
          <w:sz w:val="28"/>
          <w:lang w:val="ru-RU"/>
        </w:rPr>
        <w:t>Направлять участникам совместного совещания в трёхдневный срок протокол каждого совместного совещания, подписанный лицом, под руководством которого проведено соответствующее совещание.</w:t>
      </w:r>
    </w:p>
    <w:p w:rsidR="00E16C2B" w:rsidRPr="005B4BB2" w:rsidRDefault="00D653A1">
      <w:pPr>
        <w:numPr>
          <w:ilvl w:val="0"/>
          <w:numId w:val="1"/>
        </w:numPr>
        <w:spacing w:after="3" w:line="262" w:lineRule="auto"/>
        <w:ind w:right="52" w:firstLine="700"/>
        <w:jc w:val="both"/>
        <w:rPr>
          <w:lang w:val="ru-RU"/>
        </w:rPr>
      </w:pPr>
      <w:r w:rsidRPr="005B4BB2">
        <w:rPr>
          <w:rFonts w:ascii="Times New Roman" w:eastAsia="Times New Roman" w:hAnsi="Times New Roman" w:cs="Times New Roman"/>
          <w:sz w:val="28"/>
          <w:lang w:val="ru-RU"/>
        </w:rPr>
        <w:t>Считать переговоры завершёнными после согласования условий Концессионного соглашения, оформленных протоколом итогового совместного совещания.</w:t>
      </w:r>
    </w:p>
    <w:p w:rsidR="00E16C2B" w:rsidRPr="00FB52EF" w:rsidRDefault="00D653A1">
      <w:pPr>
        <w:numPr>
          <w:ilvl w:val="0"/>
          <w:numId w:val="1"/>
        </w:numPr>
        <w:spacing w:after="1" w:line="257" w:lineRule="auto"/>
        <w:ind w:right="52" w:firstLine="700"/>
        <w:jc w:val="both"/>
        <w:rPr>
          <w:lang w:val="ru-RU"/>
        </w:rPr>
      </w:pPr>
      <w:r w:rsidRPr="005B4BB2">
        <w:rPr>
          <w:rFonts w:ascii="Times New Roman" w:eastAsia="Times New Roman" w:hAnsi="Times New Roman" w:cs="Times New Roman"/>
          <w:sz w:val="28"/>
          <w:lang w:val="ru-RU"/>
        </w:rPr>
        <w:t>Настоящее постановление вступает в силу с момента подписания.</w:t>
      </w:r>
    </w:p>
    <w:p w:rsidR="00FB52EF" w:rsidRPr="00FB52EF" w:rsidRDefault="00FB52EF">
      <w:pPr>
        <w:numPr>
          <w:ilvl w:val="0"/>
          <w:numId w:val="1"/>
        </w:numPr>
        <w:spacing w:after="1" w:line="257" w:lineRule="auto"/>
        <w:ind w:right="52" w:firstLine="700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Контроль за выполнением настоящего постановления оставляю за собой.</w:t>
      </w:r>
    </w:p>
    <w:p w:rsidR="00FB52EF" w:rsidRDefault="00FB52EF" w:rsidP="00FB52EF">
      <w:pPr>
        <w:spacing w:after="1" w:line="257" w:lineRule="auto"/>
        <w:ind w:left="700" w:right="5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:rsidR="00FB52EF" w:rsidRDefault="00FB52EF" w:rsidP="00FB52EF">
      <w:pPr>
        <w:spacing w:after="1" w:line="257" w:lineRule="auto"/>
        <w:ind w:left="700" w:right="52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:rsidR="00FB52EF" w:rsidRDefault="00FB52EF" w:rsidP="00FB52EF">
      <w:pPr>
        <w:spacing w:after="1" w:line="257" w:lineRule="auto"/>
        <w:ind w:right="52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Глава Администрации</w:t>
      </w:r>
    </w:p>
    <w:p w:rsidR="00FB52EF" w:rsidRDefault="00FB52EF" w:rsidP="00FB52EF">
      <w:pPr>
        <w:spacing w:after="1" w:line="257" w:lineRule="auto"/>
        <w:ind w:right="52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Матвеево-Курганского</w:t>
      </w:r>
    </w:p>
    <w:p w:rsidR="00FB52EF" w:rsidRPr="005B4BB2" w:rsidRDefault="00FB52EF" w:rsidP="00FB52EF">
      <w:pPr>
        <w:spacing w:after="1" w:line="257" w:lineRule="auto"/>
        <w:ind w:right="52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сельского поселения                                                              Г.В.Щеткова</w:t>
      </w:r>
    </w:p>
    <w:p w:rsidR="00FB52EF" w:rsidRDefault="00FB52EF">
      <w:pPr>
        <w:spacing w:after="1" w:line="257" w:lineRule="auto"/>
        <w:ind w:left="6994" w:right="768" w:hanging="10"/>
        <w:jc w:val="center"/>
        <w:rPr>
          <w:rFonts w:ascii="Times New Roman" w:eastAsia="Times New Roman" w:hAnsi="Times New Roman" w:cs="Times New Roman"/>
          <w:sz w:val="28"/>
          <w:lang w:val="ru-RU"/>
        </w:rPr>
      </w:pPr>
    </w:p>
    <w:p w:rsidR="00FB52EF" w:rsidRDefault="00FB52EF">
      <w:pPr>
        <w:spacing w:after="1" w:line="257" w:lineRule="auto"/>
        <w:ind w:left="6994" w:right="768" w:hanging="10"/>
        <w:jc w:val="center"/>
        <w:rPr>
          <w:rFonts w:ascii="Times New Roman" w:eastAsia="Times New Roman" w:hAnsi="Times New Roman" w:cs="Times New Roman"/>
          <w:sz w:val="28"/>
          <w:lang w:val="ru-RU"/>
        </w:rPr>
      </w:pPr>
    </w:p>
    <w:p w:rsidR="00FB52EF" w:rsidRDefault="00FB52EF">
      <w:pPr>
        <w:spacing w:after="1" w:line="257" w:lineRule="auto"/>
        <w:ind w:left="6994" w:right="768" w:hanging="10"/>
        <w:jc w:val="center"/>
        <w:rPr>
          <w:rFonts w:ascii="Times New Roman" w:eastAsia="Times New Roman" w:hAnsi="Times New Roman" w:cs="Times New Roman"/>
          <w:sz w:val="28"/>
          <w:lang w:val="ru-RU"/>
        </w:rPr>
      </w:pPr>
    </w:p>
    <w:p w:rsidR="00FB52EF" w:rsidRDefault="00FB52EF">
      <w:pPr>
        <w:spacing w:after="1" w:line="257" w:lineRule="auto"/>
        <w:ind w:left="6994" w:right="768" w:hanging="10"/>
        <w:jc w:val="center"/>
        <w:rPr>
          <w:rFonts w:ascii="Times New Roman" w:eastAsia="Times New Roman" w:hAnsi="Times New Roman" w:cs="Times New Roman"/>
          <w:sz w:val="28"/>
          <w:lang w:val="ru-RU"/>
        </w:rPr>
      </w:pPr>
    </w:p>
    <w:p w:rsidR="00FB52EF" w:rsidRDefault="00FB52EF">
      <w:pPr>
        <w:spacing w:after="1" w:line="257" w:lineRule="auto"/>
        <w:ind w:left="6994" w:right="768" w:hanging="10"/>
        <w:jc w:val="center"/>
        <w:rPr>
          <w:rFonts w:ascii="Times New Roman" w:eastAsia="Times New Roman" w:hAnsi="Times New Roman" w:cs="Times New Roman"/>
          <w:sz w:val="28"/>
          <w:lang w:val="ru-RU"/>
        </w:rPr>
      </w:pPr>
    </w:p>
    <w:p w:rsidR="00E16C2B" w:rsidRPr="005B4BB2" w:rsidRDefault="00D653A1">
      <w:pPr>
        <w:spacing w:after="1" w:line="257" w:lineRule="auto"/>
        <w:ind w:left="6994" w:right="768" w:hanging="10"/>
        <w:jc w:val="center"/>
        <w:rPr>
          <w:lang w:val="ru-RU"/>
        </w:rPr>
      </w:pPr>
      <w:r w:rsidRPr="005B4BB2">
        <w:rPr>
          <w:rFonts w:ascii="Times New Roman" w:eastAsia="Times New Roman" w:hAnsi="Times New Roman" w:cs="Times New Roman"/>
          <w:sz w:val="28"/>
          <w:lang w:val="ru-RU"/>
        </w:rPr>
        <w:t>Приложение к постановлению</w:t>
      </w:r>
    </w:p>
    <w:p w:rsidR="00E16C2B" w:rsidRPr="005B4BB2" w:rsidRDefault="00D653A1">
      <w:pPr>
        <w:spacing w:after="0"/>
        <w:ind w:right="840"/>
        <w:jc w:val="right"/>
        <w:rPr>
          <w:lang w:val="ru-RU"/>
        </w:rPr>
      </w:pPr>
      <w:r w:rsidRPr="005B4BB2">
        <w:rPr>
          <w:rFonts w:ascii="Times New Roman" w:eastAsia="Times New Roman" w:hAnsi="Times New Roman" w:cs="Times New Roman"/>
          <w:sz w:val="28"/>
          <w:lang w:val="ru-RU"/>
        </w:rPr>
        <w:t>Администрации</w:t>
      </w:r>
    </w:p>
    <w:p w:rsidR="00FB52EF" w:rsidRDefault="003970E4">
      <w:pPr>
        <w:spacing w:after="325" w:line="262" w:lineRule="auto"/>
        <w:ind w:left="6801" w:right="52" w:hanging="206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Матвеево-Курганского</w:t>
      </w:r>
      <w:r w:rsidR="00D653A1" w:rsidRPr="005B4BB2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FB52EF">
        <w:rPr>
          <w:rFonts w:ascii="Times New Roman" w:eastAsia="Times New Roman" w:hAnsi="Times New Roman" w:cs="Times New Roman"/>
          <w:sz w:val="28"/>
          <w:lang w:val="ru-RU"/>
        </w:rPr>
        <w:t>сельского поселения</w:t>
      </w:r>
    </w:p>
    <w:p w:rsidR="00E16C2B" w:rsidRPr="005B4BB2" w:rsidRDefault="00D653A1">
      <w:pPr>
        <w:spacing w:after="325" w:line="262" w:lineRule="auto"/>
        <w:ind w:left="6801" w:right="52" w:hanging="206"/>
        <w:jc w:val="both"/>
        <w:rPr>
          <w:lang w:val="ru-RU"/>
        </w:rPr>
      </w:pPr>
      <w:r w:rsidRPr="005B4BB2">
        <w:rPr>
          <w:rFonts w:ascii="Times New Roman" w:eastAsia="Times New Roman" w:hAnsi="Times New Roman" w:cs="Times New Roman"/>
          <w:sz w:val="28"/>
          <w:lang w:val="ru-RU"/>
        </w:rPr>
        <w:t xml:space="preserve"> от </w:t>
      </w:r>
      <w:r w:rsidR="00410298">
        <w:rPr>
          <w:rFonts w:ascii="Times New Roman" w:eastAsia="Times New Roman" w:hAnsi="Times New Roman" w:cs="Times New Roman"/>
          <w:sz w:val="28"/>
          <w:lang w:val="ru-RU"/>
        </w:rPr>
        <w:t>14.08.2024 г.</w:t>
      </w:r>
      <w:r w:rsidRPr="005B4BB2">
        <w:rPr>
          <w:rFonts w:ascii="Times New Roman" w:eastAsia="Times New Roman" w:hAnsi="Times New Roman" w:cs="Times New Roman"/>
          <w:sz w:val="28"/>
          <w:lang w:val="ru-RU"/>
        </w:rPr>
        <w:t xml:space="preserve"> № </w:t>
      </w:r>
      <w:r w:rsidR="00410298">
        <w:rPr>
          <w:rFonts w:ascii="Times New Roman" w:eastAsia="Times New Roman" w:hAnsi="Times New Roman" w:cs="Times New Roman"/>
          <w:sz w:val="28"/>
          <w:lang w:val="ru-RU"/>
        </w:rPr>
        <w:t>149</w:t>
      </w:r>
    </w:p>
    <w:p w:rsidR="00FB52EF" w:rsidRDefault="00D653A1">
      <w:pPr>
        <w:spacing w:after="1" w:line="257" w:lineRule="auto"/>
        <w:ind w:left="566" w:right="465" w:firstLine="1011"/>
        <w:jc w:val="center"/>
        <w:rPr>
          <w:rFonts w:ascii="Times New Roman" w:eastAsia="Times New Roman" w:hAnsi="Times New Roman" w:cs="Times New Roman"/>
          <w:sz w:val="28"/>
          <w:lang w:val="ru-RU"/>
        </w:rPr>
      </w:pPr>
      <w:r w:rsidRPr="005B4BB2">
        <w:rPr>
          <w:rFonts w:ascii="Times New Roman" w:eastAsia="Times New Roman" w:hAnsi="Times New Roman" w:cs="Times New Roman"/>
          <w:sz w:val="28"/>
          <w:lang w:val="ru-RU"/>
        </w:rPr>
        <w:t>СОСТАВ</w:t>
      </w:r>
    </w:p>
    <w:p w:rsidR="00E16C2B" w:rsidRDefault="00D653A1">
      <w:pPr>
        <w:spacing w:after="1" w:line="257" w:lineRule="auto"/>
        <w:ind w:left="566" w:right="465" w:firstLine="1011"/>
        <w:jc w:val="center"/>
        <w:rPr>
          <w:rFonts w:ascii="Times New Roman" w:eastAsia="Times New Roman" w:hAnsi="Times New Roman" w:cs="Times New Roman"/>
          <w:sz w:val="28"/>
          <w:lang w:val="ru-RU"/>
        </w:rPr>
      </w:pPr>
      <w:r w:rsidRPr="005B4BB2">
        <w:rPr>
          <w:rFonts w:ascii="Times New Roman" w:eastAsia="Times New Roman" w:hAnsi="Times New Roman" w:cs="Times New Roman"/>
          <w:sz w:val="28"/>
          <w:lang w:val="ru-RU"/>
        </w:rPr>
        <w:t xml:space="preserve"> рабочей группы по проведению переговоров в целях обсуждения условий концессионного соглашения в отношении объектов теплоснабжения, находящихся в муниципальной собственности муниципального образования «</w:t>
      </w:r>
      <w:r w:rsidR="00FB52EF">
        <w:rPr>
          <w:rFonts w:ascii="Times New Roman" w:eastAsia="Times New Roman" w:hAnsi="Times New Roman" w:cs="Times New Roman"/>
          <w:sz w:val="28"/>
          <w:lang w:val="ru-RU"/>
        </w:rPr>
        <w:t>Матвеево-Курганское сельское поселение</w:t>
      </w:r>
      <w:r w:rsidRPr="005B4BB2">
        <w:rPr>
          <w:rFonts w:ascii="Times New Roman" w:eastAsia="Times New Roman" w:hAnsi="Times New Roman" w:cs="Times New Roman"/>
          <w:sz w:val="28"/>
          <w:lang w:val="ru-RU"/>
        </w:rPr>
        <w:t>»</w:t>
      </w:r>
    </w:p>
    <w:p w:rsidR="00FB52EF" w:rsidRPr="005B4BB2" w:rsidRDefault="00FB52EF">
      <w:pPr>
        <w:spacing w:after="1" w:line="257" w:lineRule="auto"/>
        <w:ind w:left="566" w:right="465" w:firstLine="1011"/>
        <w:jc w:val="center"/>
        <w:rPr>
          <w:lang w:val="ru-RU"/>
        </w:rPr>
      </w:pPr>
    </w:p>
    <w:tbl>
      <w:tblPr>
        <w:tblW w:w="9869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8"/>
        <w:gridCol w:w="6701"/>
      </w:tblGrid>
      <w:tr w:rsidR="00E16C2B" w:rsidRPr="00251CC9" w:rsidTr="00410298">
        <w:trPr>
          <w:trHeight w:val="287"/>
        </w:trPr>
        <w:tc>
          <w:tcPr>
            <w:tcW w:w="3168" w:type="dxa"/>
            <w:shd w:val="clear" w:color="auto" w:fill="auto"/>
          </w:tcPr>
          <w:p w:rsidR="00251CC9" w:rsidRDefault="00FB52EF" w:rsidP="00F70ECB">
            <w:pPr>
              <w:spacing w:after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Щеткова</w:t>
            </w:r>
            <w:proofErr w:type="spellEnd"/>
            <w:r w:rsidR="00251CC9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</w:p>
          <w:p w:rsidR="00E16C2B" w:rsidRPr="00FB52EF" w:rsidRDefault="00251CC9" w:rsidP="00F70ECB">
            <w:pPr>
              <w:spacing w:after="0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Галина Викторовна</w:t>
            </w:r>
          </w:p>
        </w:tc>
        <w:tc>
          <w:tcPr>
            <w:tcW w:w="6701" w:type="dxa"/>
            <w:shd w:val="clear" w:color="auto" w:fill="auto"/>
          </w:tcPr>
          <w:p w:rsidR="00E16C2B" w:rsidRPr="00FB52EF" w:rsidRDefault="00D653A1" w:rsidP="00FB52EF">
            <w:pPr>
              <w:spacing w:after="0"/>
              <w:jc w:val="both"/>
              <w:rPr>
                <w:lang w:val="ru-RU"/>
              </w:rPr>
            </w:pPr>
            <w:r w:rsidRPr="00FB52EF">
              <w:rPr>
                <w:rFonts w:ascii="Times New Roman" w:eastAsia="Times New Roman" w:hAnsi="Times New Roman" w:cs="Times New Roman"/>
                <w:sz w:val="28"/>
                <w:lang w:val="ru-RU"/>
              </w:rPr>
              <w:t>- глав</w:t>
            </w:r>
            <w:r w:rsidR="00FB52EF">
              <w:rPr>
                <w:rFonts w:ascii="Times New Roman" w:eastAsia="Times New Roman" w:hAnsi="Times New Roman" w:cs="Times New Roman"/>
                <w:sz w:val="28"/>
                <w:lang w:val="ru-RU"/>
              </w:rPr>
              <w:t>а</w:t>
            </w:r>
            <w:r w:rsidRPr="00FB52E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Администрации</w:t>
            </w:r>
            <w:r w:rsidR="00FB52E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Матвеево-Курганского</w:t>
            </w:r>
            <w:r w:rsidR="00FB52EF" w:rsidRPr="005B4BB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="00251CC9">
              <w:rPr>
                <w:rFonts w:ascii="Times New Roman" w:eastAsia="Times New Roman" w:hAnsi="Times New Roman" w:cs="Times New Roman"/>
                <w:sz w:val="28"/>
                <w:lang w:val="ru-RU"/>
              </w:rPr>
              <w:t>сельского поселения</w:t>
            </w:r>
            <w:r w:rsidR="00251CC9" w:rsidRPr="005B4BB2">
              <w:rPr>
                <w:rFonts w:ascii="Times New Roman" w:eastAsia="Times New Roman" w:hAnsi="Times New Roman" w:cs="Times New Roman"/>
                <w:sz w:val="28"/>
                <w:lang w:val="ru-RU"/>
              </w:rPr>
              <w:t>, руководитель рабочей группы</w:t>
            </w:r>
          </w:p>
        </w:tc>
      </w:tr>
      <w:tr w:rsidR="00E16C2B" w:rsidRPr="00F640FD" w:rsidTr="00410298">
        <w:trPr>
          <w:trHeight w:val="483"/>
        </w:trPr>
        <w:tc>
          <w:tcPr>
            <w:tcW w:w="3168" w:type="dxa"/>
            <w:shd w:val="clear" w:color="auto" w:fill="auto"/>
            <w:vAlign w:val="bottom"/>
          </w:tcPr>
          <w:p w:rsidR="00251CC9" w:rsidRDefault="00FB52EF" w:rsidP="00F70ECB">
            <w:pPr>
              <w:spacing w:after="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Новак</w:t>
            </w:r>
          </w:p>
          <w:p w:rsidR="00E16C2B" w:rsidRPr="00FB52EF" w:rsidRDefault="00FB52EF" w:rsidP="00F70ECB">
            <w:pPr>
              <w:spacing w:after="0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="00251CC9">
              <w:rPr>
                <w:rFonts w:ascii="Times New Roman" w:eastAsia="Times New Roman" w:hAnsi="Times New Roman" w:cs="Times New Roman"/>
                <w:sz w:val="28"/>
                <w:lang w:val="ru-RU"/>
              </w:rPr>
              <w:t>Анна Анатольевна</w:t>
            </w:r>
          </w:p>
        </w:tc>
        <w:tc>
          <w:tcPr>
            <w:tcW w:w="6701" w:type="dxa"/>
            <w:shd w:val="clear" w:color="auto" w:fill="auto"/>
            <w:vAlign w:val="bottom"/>
          </w:tcPr>
          <w:p w:rsidR="00E16C2B" w:rsidRPr="005B4BB2" w:rsidRDefault="00D653A1" w:rsidP="00FB52EF">
            <w:pPr>
              <w:spacing w:after="0"/>
              <w:jc w:val="both"/>
              <w:rPr>
                <w:lang w:val="ru-RU"/>
              </w:rPr>
            </w:pPr>
            <w:r w:rsidRPr="005B4BB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- </w:t>
            </w:r>
            <w:r w:rsidR="00FB52E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заместитель главы </w:t>
            </w:r>
            <w:r w:rsidR="00FB52EF" w:rsidRPr="005B4BB2">
              <w:rPr>
                <w:rFonts w:ascii="Times New Roman" w:eastAsia="Times New Roman" w:hAnsi="Times New Roman" w:cs="Times New Roman"/>
                <w:sz w:val="28"/>
                <w:lang w:val="ru-RU"/>
              </w:rPr>
              <w:t>Администрации</w:t>
            </w:r>
            <w:r w:rsidR="00FB52E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Матвеево-</w:t>
            </w:r>
            <w:r w:rsidR="00251CC9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Курганского</w:t>
            </w:r>
            <w:r w:rsidR="00251CC9" w:rsidRPr="005B4BB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="00251CC9">
              <w:rPr>
                <w:rFonts w:ascii="Times New Roman" w:eastAsia="Times New Roman" w:hAnsi="Times New Roman" w:cs="Times New Roman"/>
                <w:sz w:val="28"/>
                <w:lang w:val="ru-RU"/>
              </w:rPr>
              <w:t>сельского поселения</w:t>
            </w:r>
            <w:r w:rsidR="00251CC9" w:rsidRPr="005B4BB2">
              <w:rPr>
                <w:rFonts w:ascii="Times New Roman" w:eastAsia="Times New Roman" w:hAnsi="Times New Roman" w:cs="Times New Roman"/>
                <w:sz w:val="28"/>
                <w:lang w:val="ru-RU"/>
              </w:rPr>
              <w:t>, заместитель руководителя рабочей группы</w:t>
            </w:r>
          </w:p>
        </w:tc>
      </w:tr>
      <w:tr w:rsidR="00E16C2B" w:rsidRPr="00251CC9" w:rsidTr="00410298">
        <w:trPr>
          <w:trHeight w:val="483"/>
        </w:trPr>
        <w:tc>
          <w:tcPr>
            <w:tcW w:w="3168" w:type="dxa"/>
            <w:shd w:val="clear" w:color="auto" w:fill="auto"/>
            <w:vAlign w:val="bottom"/>
          </w:tcPr>
          <w:p w:rsidR="00251CC9" w:rsidRDefault="00115E9E" w:rsidP="00F70ECB">
            <w:pPr>
              <w:spacing w:after="0"/>
              <w:ind w:left="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Кравченко </w:t>
            </w:r>
          </w:p>
          <w:p w:rsidR="00E16C2B" w:rsidRPr="00FB52EF" w:rsidRDefault="00115E9E" w:rsidP="00F70ECB">
            <w:pPr>
              <w:spacing w:after="0"/>
              <w:ind w:left="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Наталья</w:t>
            </w:r>
            <w:r w:rsidR="00251CC9" w:rsidRPr="00115E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Алексеевна</w:t>
            </w:r>
          </w:p>
        </w:tc>
        <w:tc>
          <w:tcPr>
            <w:tcW w:w="6701" w:type="dxa"/>
            <w:shd w:val="clear" w:color="auto" w:fill="auto"/>
            <w:vAlign w:val="bottom"/>
          </w:tcPr>
          <w:p w:rsidR="00251CC9" w:rsidRPr="005B4BB2" w:rsidRDefault="00D653A1" w:rsidP="00251CC9">
            <w:pPr>
              <w:spacing w:after="315" w:line="253" w:lineRule="auto"/>
              <w:ind w:left="10" w:hanging="5"/>
              <w:rPr>
                <w:lang w:val="ru-RU"/>
              </w:rPr>
            </w:pPr>
            <w:r w:rsidRPr="005B4BB2">
              <w:rPr>
                <w:rFonts w:ascii="Times New Roman" w:eastAsia="Times New Roman" w:hAnsi="Times New Roman" w:cs="Times New Roman"/>
                <w:sz w:val="28"/>
                <w:lang w:val="ru-RU"/>
              </w:rPr>
              <w:t>- специалист</w:t>
            </w:r>
            <w:r w:rsidR="00FB52E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="00115E9E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="00FB52E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категории</w:t>
            </w:r>
            <w:r w:rsidR="00FB52EF" w:rsidRPr="005B4BB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Администрации</w:t>
            </w:r>
            <w:r w:rsidR="00251CC9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Матвеево-Курганского</w:t>
            </w:r>
            <w:r w:rsidR="00251CC9" w:rsidRPr="005B4BB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="00251CC9">
              <w:rPr>
                <w:rFonts w:ascii="Times New Roman" w:eastAsia="Times New Roman" w:hAnsi="Times New Roman" w:cs="Times New Roman"/>
                <w:sz w:val="28"/>
                <w:lang w:val="ru-RU"/>
              </w:rPr>
              <w:t>сельского поселения</w:t>
            </w:r>
            <w:r w:rsidR="00251CC9" w:rsidRPr="005B4BB2">
              <w:rPr>
                <w:rFonts w:ascii="Times New Roman" w:eastAsia="Times New Roman" w:hAnsi="Times New Roman" w:cs="Times New Roman"/>
                <w:sz w:val="28"/>
                <w:lang w:val="ru-RU"/>
              </w:rPr>
              <w:t>, секретарь рабочей группы</w:t>
            </w:r>
          </w:p>
          <w:p w:rsidR="00E16C2B" w:rsidRPr="005B4BB2" w:rsidRDefault="00E16C2B" w:rsidP="00115E9E">
            <w:pPr>
              <w:spacing w:after="0"/>
              <w:ind w:left="10"/>
              <w:jc w:val="both"/>
              <w:rPr>
                <w:lang w:val="ru-RU"/>
              </w:rPr>
            </w:pPr>
          </w:p>
        </w:tc>
      </w:tr>
      <w:tr w:rsidR="00E16C2B" w:rsidTr="00410298">
        <w:trPr>
          <w:trHeight w:val="700"/>
        </w:trPr>
        <w:tc>
          <w:tcPr>
            <w:tcW w:w="3168" w:type="dxa"/>
            <w:shd w:val="clear" w:color="auto" w:fill="auto"/>
          </w:tcPr>
          <w:p w:rsidR="00E16C2B" w:rsidRPr="00115E9E" w:rsidRDefault="00E16C2B" w:rsidP="00FB52EF">
            <w:pPr>
              <w:spacing w:after="0"/>
              <w:ind w:left="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701" w:type="dxa"/>
            <w:shd w:val="clear" w:color="auto" w:fill="auto"/>
          </w:tcPr>
          <w:p w:rsidR="00E16C2B" w:rsidRDefault="00D653A1" w:rsidP="00F70ECB">
            <w:pPr>
              <w:spacing w:after="0"/>
              <w:ind w:left="355"/>
            </w:pPr>
            <w:proofErr w:type="spellStart"/>
            <w:r w:rsidRPr="00F70ECB">
              <w:rPr>
                <w:rFonts w:ascii="Times New Roman" w:eastAsia="Times New Roman" w:hAnsi="Times New Roman" w:cs="Times New Roman"/>
                <w:sz w:val="28"/>
              </w:rPr>
              <w:t>Члены</w:t>
            </w:r>
            <w:proofErr w:type="spellEnd"/>
            <w:r w:rsidRPr="00F70ECB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70ECB">
              <w:rPr>
                <w:rFonts w:ascii="Times New Roman" w:eastAsia="Times New Roman" w:hAnsi="Times New Roman" w:cs="Times New Roman"/>
                <w:sz w:val="28"/>
              </w:rPr>
              <w:t>рабочей</w:t>
            </w:r>
            <w:proofErr w:type="spellEnd"/>
            <w:r w:rsidRPr="00F70ECB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F70ECB">
              <w:rPr>
                <w:rFonts w:ascii="Times New Roman" w:eastAsia="Times New Roman" w:hAnsi="Times New Roman" w:cs="Times New Roman"/>
                <w:sz w:val="28"/>
              </w:rPr>
              <w:t>группы</w:t>
            </w:r>
            <w:proofErr w:type="spellEnd"/>
            <w:r w:rsidRPr="00F70ECB">
              <w:rPr>
                <w:rFonts w:ascii="Times New Roman" w:eastAsia="Times New Roman" w:hAnsi="Times New Roman" w:cs="Times New Roman"/>
                <w:sz w:val="28"/>
              </w:rPr>
              <w:t>:</w:t>
            </w:r>
          </w:p>
        </w:tc>
      </w:tr>
      <w:tr w:rsidR="00E16C2B" w:rsidRPr="00251CC9" w:rsidTr="00410298">
        <w:trPr>
          <w:trHeight w:val="474"/>
        </w:trPr>
        <w:tc>
          <w:tcPr>
            <w:tcW w:w="3168" w:type="dxa"/>
            <w:shd w:val="clear" w:color="auto" w:fill="auto"/>
            <w:vAlign w:val="bottom"/>
          </w:tcPr>
          <w:p w:rsidR="00251CC9" w:rsidRDefault="005D1352" w:rsidP="00F70ECB">
            <w:pPr>
              <w:spacing w:after="0"/>
              <w:ind w:left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Карпушин</w:t>
            </w:r>
            <w:proofErr w:type="spellEnd"/>
            <w:r w:rsidR="00251CC9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</w:p>
          <w:p w:rsidR="00E16C2B" w:rsidRPr="005D1352" w:rsidRDefault="00251CC9" w:rsidP="00F70ECB">
            <w:pPr>
              <w:spacing w:after="0"/>
              <w:ind w:left="14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Иван Анатольевич</w:t>
            </w:r>
          </w:p>
        </w:tc>
        <w:tc>
          <w:tcPr>
            <w:tcW w:w="6701" w:type="dxa"/>
            <w:shd w:val="clear" w:color="auto" w:fill="auto"/>
            <w:vAlign w:val="bottom"/>
          </w:tcPr>
          <w:p w:rsidR="00E16C2B" w:rsidRPr="005B4BB2" w:rsidRDefault="00D653A1" w:rsidP="00115E9E">
            <w:pPr>
              <w:spacing w:after="0"/>
              <w:ind w:left="14"/>
              <w:jc w:val="both"/>
              <w:rPr>
                <w:lang w:val="ru-RU"/>
              </w:rPr>
            </w:pPr>
            <w:r w:rsidRPr="005B4BB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- </w:t>
            </w:r>
            <w:r w:rsidR="00115E9E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заместитель главы </w:t>
            </w:r>
            <w:r w:rsidR="005D1352" w:rsidRPr="00251CC9">
              <w:rPr>
                <w:rFonts w:ascii="Times New Roman" w:eastAsia="Times New Roman" w:hAnsi="Times New Roman" w:cs="Times New Roman"/>
                <w:sz w:val="28"/>
                <w:lang w:val="ru-RU"/>
              </w:rPr>
              <w:t>Администрации</w:t>
            </w:r>
            <w:r w:rsidR="00251CC9" w:rsidRPr="005D135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Матвеево-Курганского района</w:t>
            </w:r>
            <w:r w:rsidR="00251CC9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(по согласованию)</w:t>
            </w:r>
          </w:p>
        </w:tc>
      </w:tr>
      <w:tr w:rsidR="00E16C2B" w:rsidRPr="00831C6E" w:rsidTr="00410298">
        <w:trPr>
          <w:trHeight w:val="488"/>
        </w:trPr>
        <w:tc>
          <w:tcPr>
            <w:tcW w:w="3168" w:type="dxa"/>
            <w:shd w:val="clear" w:color="auto" w:fill="auto"/>
            <w:vAlign w:val="bottom"/>
          </w:tcPr>
          <w:p w:rsidR="00251CC9" w:rsidRDefault="00115E9E" w:rsidP="00F70ECB">
            <w:pPr>
              <w:spacing w:after="0"/>
              <w:ind w:left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Шепель</w:t>
            </w:r>
            <w:proofErr w:type="spellEnd"/>
          </w:p>
          <w:p w:rsidR="00E16C2B" w:rsidRPr="005D1352" w:rsidRDefault="00115E9E" w:rsidP="00F70ECB">
            <w:pPr>
              <w:spacing w:after="0"/>
              <w:ind w:left="14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Александр  Васильевич</w:t>
            </w:r>
          </w:p>
        </w:tc>
        <w:tc>
          <w:tcPr>
            <w:tcW w:w="6701" w:type="dxa"/>
            <w:shd w:val="clear" w:color="auto" w:fill="auto"/>
            <w:vAlign w:val="bottom"/>
          </w:tcPr>
          <w:p w:rsidR="00E16C2B" w:rsidRPr="005B4BB2" w:rsidRDefault="00D653A1" w:rsidP="00251CC9">
            <w:pPr>
              <w:spacing w:after="0"/>
              <w:ind w:left="14"/>
              <w:jc w:val="both"/>
              <w:rPr>
                <w:lang w:val="ru-RU"/>
              </w:rPr>
            </w:pPr>
            <w:r w:rsidRPr="005B4BB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- </w:t>
            </w:r>
            <w:r w:rsidR="00251CC9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исполняющий обязанности генерального директора</w:t>
            </w:r>
            <w:r w:rsidR="005D135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="00251CC9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Открытого акционерного о</w:t>
            </w:r>
            <w:r w:rsidR="00251CC9" w:rsidRPr="005B4BB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бщества </w:t>
            </w:r>
            <w:r w:rsidR="005D1352">
              <w:rPr>
                <w:rFonts w:ascii="Times New Roman" w:eastAsia="Times New Roman" w:hAnsi="Times New Roman" w:cs="Times New Roman"/>
                <w:sz w:val="28"/>
                <w:lang w:val="ru-RU"/>
              </w:rPr>
              <w:t>«Водоканал» (по согласованию)</w:t>
            </w:r>
          </w:p>
        </w:tc>
      </w:tr>
      <w:tr w:rsidR="00410298" w:rsidRPr="00831C6E" w:rsidTr="00410298">
        <w:trPr>
          <w:trHeight w:val="488"/>
        </w:trPr>
        <w:tc>
          <w:tcPr>
            <w:tcW w:w="3168" w:type="dxa"/>
            <w:shd w:val="clear" w:color="auto" w:fill="auto"/>
            <w:vAlign w:val="bottom"/>
          </w:tcPr>
          <w:p w:rsidR="00410298" w:rsidRDefault="00410298" w:rsidP="00F70ECB">
            <w:pPr>
              <w:spacing w:after="0"/>
              <w:ind w:left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Трегубов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</w:p>
          <w:p w:rsidR="00410298" w:rsidRDefault="00410298" w:rsidP="00F70ECB">
            <w:pPr>
              <w:spacing w:after="0"/>
              <w:ind w:left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Владимир Викторович</w:t>
            </w:r>
          </w:p>
        </w:tc>
        <w:tc>
          <w:tcPr>
            <w:tcW w:w="6701" w:type="dxa"/>
            <w:shd w:val="clear" w:color="auto" w:fill="auto"/>
            <w:vAlign w:val="bottom"/>
          </w:tcPr>
          <w:p w:rsidR="00410298" w:rsidRPr="005B4BB2" w:rsidRDefault="00410298" w:rsidP="00251CC9">
            <w:pPr>
              <w:spacing w:after="0"/>
              <w:ind w:left="1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- юрист Открытого акционерного о</w:t>
            </w:r>
            <w:r w:rsidRPr="005B4BB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бщества </w:t>
            </w: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«Водоканал» (по согласованию)</w:t>
            </w:r>
          </w:p>
        </w:tc>
      </w:tr>
      <w:tr w:rsidR="00E16C2B" w:rsidRPr="00251CC9" w:rsidTr="00410298">
        <w:trPr>
          <w:trHeight w:val="498"/>
        </w:trPr>
        <w:tc>
          <w:tcPr>
            <w:tcW w:w="3168" w:type="dxa"/>
            <w:shd w:val="clear" w:color="auto" w:fill="auto"/>
            <w:vAlign w:val="bottom"/>
          </w:tcPr>
          <w:p w:rsidR="00251CC9" w:rsidRDefault="005D1352" w:rsidP="00F70ECB">
            <w:pPr>
              <w:spacing w:after="0"/>
              <w:ind w:left="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Морозова</w:t>
            </w:r>
            <w:r w:rsidR="00251CC9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</w:p>
          <w:p w:rsidR="00E16C2B" w:rsidRPr="005D1352" w:rsidRDefault="00251CC9" w:rsidP="00F70ECB">
            <w:pPr>
              <w:spacing w:after="0"/>
              <w:ind w:left="29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Маргарита Анатольевна</w:t>
            </w:r>
          </w:p>
        </w:tc>
        <w:tc>
          <w:tcPr>
            <w:tcW w:w="6701" w:type="dxa"/>
            <w:shd w:val="clear" w:color="auto" w:fill="auto"/>
            <w:vAlign w:val="bottom"/>
          </w:tcPr>
          <w:p w:rsidR="00E16C2B" w:rsidRPr="00251CC9" w:rsidRDefault="00D653A1" w:rsidP="005D1352">
            <w:pPr>
              <w:spacing w:after="0"/>
              <w:ind w:left="29"/>
              <w:jc w:val="both"/>
              <w:rPr>
                <w:lang w:val="ru-RU"/>
              </w:rPr>
            </w:pPr>
            <w:r w:rsidRPr="00251CC9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- </w:t>
            </w:r>
            <w:r w:rsidR="005D1352">
              <w:rPr>
                <w:rFonts w:ascii="Times New Roman" w:eastAsia="Times New Roman" w:hAnsi="Times New Roman" w:cs="Times New Roman"/>
                <w:sz w:val="28"/>
                <w:lang w:val="ru-RU"/>
              </w:rPr>
              <w:t>ведущий специалист</w:t>
            </w:r>
            <w:r w:rsidRPr="00251CC9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Администрации</w:t>
            </w:r>
            <w:r w:rsidR="00251CC9" w:rsidRPr="00251CC9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Матвеево-Курганского </w:t>
            </w:r>
            <w:r w:rsidR="00251CC9">
              <w:rPr>
                <w:rFonts w:ascii="Times New Roman" w:eastAsia="Times New Roman" w:hAnsi="Times New Roman" w:cs="Times New Roman"/>
                <w:sz w:val="28"/>
                <w:lang w:val="ru-RU"/>
              </w:rPr>
              <w:t>сельского поселения</w:t>
            </w:r>
          </w:p>
        </w:tc>
      </w:tr>
    </w:tbl>
    <w:p w:rsidR="00E16C2B" w:rsidRPr="003970E4" w:rsidRDefault="00D653A1">
      <w:pPr>
        <w:tabs>
          <w:tab w:val="right" w:pos="9792"/>
        </w:tabs>
        <w:spacing w:after="3" w:line="262" w:lineRule="auto"/>
        <w:ind w:left="-5"/>
        <w:rPr>
          <w:lang w:val="ru-RU"/>
        </w:rPr>
      </w:pPr>
      <w:r w:rsidRPr="005B4BB2">
        <w:rPr>
          <w:rFonts w:ascii="Times New Roman" w:eastAsia="Times New Roman" w:hAnsi="Times New Roman" w:cs="Times New Roman"/>
          <w:sz w:val="28"/>
          <w:lang w:val="ru-RU"/>
        </w:rPr>
        <w:tab/>
      </w:r>
    </w:p>
    <w:sectPr w:rsidR="00E16C2B" w:rsidRPr="003970E4" w:rsidSect="008F2C0E">
      <w:type w:val="continuous"/>
      <w:pgSz w:w="11904" w:h="16838"/>
      <w:pgMar w:top="744" w:right="830" w:bottom="283" w:left="12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87523"/>
    <w:multiLevelType w:val="hybridMultilevel"/>
    <w:tmpl w:val="15BA081C"/>
    <w:lvl w:ilvl="0" w:tplc="7E5C295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5D21562">
      <w:start w:val="1"/>
      <w:numFmt w:val="lowerLetter"/>
      <w:lvlText w:val="%2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568C5E">
      <w:start w:val="1"/>
      <w:numFmt w:val="lowerRoman"/>
      <w:lvlText w:val="%3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681378">
      <w:start w:val="1"/>
      <w:numFmt w:val="decimal"/>
      <w:lvlText w:val="%4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A6AF192">
      <w:start w:val="1"/>
      <w:numFmt w:val="lowerLetter"/>
      <w:lvlText w:val="%5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5EB772">
      <w:start w:val="1"/>
      <w:numFmt w:val="lowerRoman"/>
      <w:lvlText w:val="%6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FE1D9E">
      <w:start w:val="1"/>
      <w:numFmt w:val="decimal"/>
      <w:lvlText w:val="%7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8E44C46">
      <w:start w:val="1"/>
      <w:numFmt w:val="lowerLetter"/>
      <w:lvlText w:val="%8"/>
      <w:lvlJc w:val="left"/>
      <w:pPr>
        <w:ind w:left="6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408AAC6">
      <w:start w:val="1"/>
      <w:numFmt w:val="lowerRoman"/>
      <w:lvlText w:val="%9"/>
      <w:lvlJc w:val="left"/>
      <w:pPr>
        <w:ind w:left="6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A962DD5"/>
    <w:multiLevelType w:val="hybridMultilevel"/>
    <w:tmpl w:val="ED2C4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C2B"/>
    <w:rsid w:val="00115E9E"/>
    <w:rsid w:val="001E0D53"/>
    <w:rsid w:val="00251CC9"/>
    <w:rsid w:val="003970E4"/>
    <w:rsid w:val="00410298"/>
    <w:rsid w:val="005B4BB2"/>
    <w:rsid w:val="005D1352"/>
    <w:rsid w:val="005E55CF"/>
    <w:rsid w:val="00831C6E"/>
    <w:rsid w:val="008F2C0E"/>
    <w:rsid w:val="00D60878"/>
    <w:rsid w:val="00D653A1"/>
    <w:rsid w:val="00E16C2B"/>
    <w:rsid w:val="00F640FD"/>
    <w:rsid w:val="00F70ECB"/>
    <w:rsid w:val="00F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246953-EA78-4BED-94B7-42F0CDE26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C0E"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8F2C0E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831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1C6E"/>
    <w:rPr>
      <w:rFonts w:ascii="Tahoma" w:eastAsia="Calibri" w:hAnsi="Tahoma" w:cs="Tahoma"/>
      <w:color w:val="000000"/>
      <w:sz w:val="16"/>
      <w:szCs w:val="16"/>
      <w:lang w:val="en-US" w:eastAsia="en-US"/>
    </w:rPr>
  </w:style>
  <w:style w:type="paragraph" w:styleId="a5">
    <w:name w:val="List Paragraph"/>
    <w:basedOn w:val="a"/>
    <w:uiPriority w:val="34"/>
    <w:qFormat/>
    <w:rsid w:val="005E55CF"/>
    <w:pPr>
      <w:spacing w:after="80" w:line="240" w:lineRule="auto"/>
      <w:ind w:left="720"/>
      <w:contextualSpacing/>
    </w:pPr>
    <w:rPr>
      <w:rFonts w:ascii="Times New Roman" w:hAnsi="Times New Roman" w:cs="Times New Roman"/>
      <w:color w:val="auto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4145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Admin</cp:lastModifiedBy>
  <cp:revision>2</cp:revision>
  <dcterms:created xsi:type="dcterms:W3CDTF">2024-11-07T12:03:00Z</dcterms:created>
  <dcterms:modified xsi:type="dcterms:W3CDTF">2024-11-07T12:03:00Z</dcterms:modified>
</cp:coreProperties>
</file>