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87" w:rsidRDefault="00096287" w:rsidP="00096287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ВНИМАНИЮ ХОЗЯЙСТВУЮЩИХ СУБЪЕКТОВ, ОСУЩЕСТВЛЯЮЩИХ ДЕЯТЕЛЬНОСТЬ В СФЕРЕ ОКАЗАНИЯ УСЛУГ ОБЩЕСТВЕННОГО ПИТАНИЯ И ТОРГОВЛИ!</w:t>
      </w:r>
    </w:p>
    <w:p w:rsidR="00096287" w:rsidRDefault="00096287" w:rsidP="00096287">
      <w:pPr>
        <w:pStyle w:val="Default"/>
        <w:ind w:firstLine="709"/>
        <w:jc w:val="both"/>
        <w:rPr>
          <w:sz w:val="28"/>
          <w:szCs w:val="28"/>
        </w:rPr>
      </w:pPr>
    </w:p>
    <w:p w:rsidR="00096287" w:rsidRDefault="00096287" w:rsidP="000962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законодательству, с 1 июля 2018 года оформление ветеринарных сопроводительных документов производится только в электронной форме, посредством ГИС «Меркурий».</w:t>
      </w:r>
    </w:p>
    <w:p w:rsidR="00096287" w:rsidRDefault="00096287" w:rsidP="00096287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Так, всем предприятиям общественного питания в целях бесперебойного поступления продуктов питания животного происхождения и обеспечения оформления ветеринарных сопроводительных документов на них </w:t>
      </w:r>
      <w:r>
        <w:rPr>
          <w:b/>
          <w:sz w:val="28"/>
          <w:szCs w:val="28"/>
        </w:rPr>
        <w:t>необходимо пройти регистрацию в ГИС «Меркурий».</w:t>
      </w:r>
    </w:p>
    <w:p w:rsidR="00096287" w:rsidRDefault="00096287" w:rsidP="000962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регистрации хозяйствующих субъектов на территории Ростовской области является Управление Россельхознадзора по Ростовской, Волгоградской, Астраханской областям и Республике Калмыкия (далее - Управление Россельхознадзора) (г. Ростова-на-Дону, ул. Малюгиной, д. 214 А).</w:t>
      </w:r>
    </w:p>
    <w:p w:rsidR="00096287" w:rsidRDefault="00096287" w:rsidP="000962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по вопросам регистрации можно обращаться в учреждения государственной ветеринарной службы Ростовской области – ГБУ «Ростовская горСББЖ» (г. Ростов-на-Дону, пр. Кировский, д. 106, тел. 264 19 50), а также в филиалы, расположенные в районах и городах области ГБУ РО «Ростовская облСББЖ с ПО» (контактные данные размещены на официальном сайте учреждения в сети «Интернет»).</w:t>
      </w:r>
    </w:p>
    <w:p w:rsidR="00096287" w:rsidRDefault="00096287" w:rsidP="00096287">
      <w:pPr>
        <w:pStyle w:val="1"/>
        <w:shd w:val="clear" w:color="auto" w:fill="FFFFFF"/>
        <w:spacing w:line="242" w:lineRule="atLeast"/>
        <w:ind w:firstLine="67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Кроме того, в соответствии с Кодексом Российской Федерации об административных правонарушениях за </w:t>
      </w:r>
      <w:r>
        <w:rPr>
          <w:b w:val="0"/>
          <w:sz w:val="28"/>
          <w:szCs w:val="28"/>
          <w:shd w:val="clear" w:color="auto" w:fill="FFFFFF"/>
        </w:rPr>
        <w:t xml:space="preserve">нарушение правил оформления или неоформление ветеринарных сертификатов, а также за невнесение данных в </w:t>
      </w:r>
      <w:r>
        <w:rPr>
          <w:b w:val="0"/>
          <w:sz w:val="28"/>
          <w:szCs w:val="28"/>
        </w:rPr>
        <w:t>ГИС «Меркурий»</w:t>
      </w:r>
      <w:r>
        <w:rPr>
          <w:b w:val="0"/>
          <w:sz w:val="28"/>
          <w:szCs w:val="28"/>
          <w:shd w:val="clear" w:color="auto" w:fill="FFFFFF"/>
        </w:rPr>
        <w:t xml:space="preserve"> предусмотрены штрафные санкции.</w:t>
      </w:r>
    </w:p>
    <w:p w:rsidR="00096287" w:rsidRDefault="00096287" w:rsidP="0009628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связи с вышеизложенным Администрация Матвеево-Курганского района доводит до сведения хозяйствующих субъектов, осуществляющих деятельность в сфере оказания услуг общественного питания и торговли, о необходимости получения в Управлении Россельхознадзора реквизитов доступа и регистрации ФГИС «Меркурий».</w:t>
      </w:r>
    </w:p>
    <w:p w:rsidR="00096287" w:rsidRDefault="00096287" w:rsidP="00096287">
      <w:pPr>
        <w:ind w:right="-29" w:firstLine="709"/>
        <w:jc w:val="both"/>
      </w:pPr>
    </w:p>
    <w:p w:rsidR="00096287" w:rsidRDefault="00096287" w:rsidP="00096287">
      <w:pPr>
        <w:spacing w:after="0" w:line="240" w:lineRule="auto"/>
        <w:rPr>
          <w:sz w:val="22"/>
          <w:szCs w:val="22"/>
        </w:rPr>
      </w:pPr>
    </w:p>
    <w:p w:rsidR="00624674" w:rsidRDefault="00624674"/>
    <w:sectPr w:rsidR="00624674" w:rsidSect="0062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096287"/>
    <w:rsid w:val="00096287"/>
    <w:rsid w:val="0062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87"/>
    <w:rPr>
      <w:rFonts w:ascii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096287"/>
    <w:pPr>
      <w:keepNext/>
      <w:spacing w:after="0" w:line="240" w:lineRule="atLeast"/>
      <w:ind w:left="34"/>
      <w:jc w:val="center"/>
      <w:outlineLvl w:val="0"/>
    </w:pPr>
    <w:rPr>
      <w:rFonts w:eastAsia="Times New Roman"/>
      <w:b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2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96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2019-06-18T07:05:00Z</dcterms:created>
  <dcterms:modified xsi:type="dcterms:W3CDTF">2019-06-18T07:05:00Z</dcterms:modified>
</cp:coreProperties>
</file>