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60FA20CB"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1845C095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2A235794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2C3BD4">
      <w:pPr>
        <w:spacing w:after="0" w:line="240" w:lineRule="exact"/>
      </w:pPr>
    </w:p>
    <w:p w14:paraId="01BAB4C5" w14:textId="72B597B8" w:rsidR="002C3BD4" w:rsidRDefault="002C3BD4" w:rsidP="002C3BD4">
      <w:pPr>
        <w:spacing w:after="0" w:line="240" w:lineRule="exact"/>
      </w:pPr>
    </w:p>
    <w:p w14:paraId="3B8A69DA" w14:textId="480BB247" w:rsidR="002C3BD4" w:rsidRDefault="002C3BD4" w:rsidP="002C3BD4">
      <w:pPr>
        <w:spacing w:after="0" w:line="240" w:lineRule="exact"/>
      </w:pPr>
    </w:p>
    <w:p w14:paraId="03C31EB8" w14:textId="00566AFB" w:rsidR="002C3BD4" w:rsidRDefault="00804805" w:rsidP="002C3BD4">
      <w:pPr>
        <w:spacing w:after="0" w:line="240" w:lineRule="exact"/>
        <w:jc w:val="center"/>
      </w:pPr>
      <w:r>
        <w:t>«</w:t>
      </w:r>
      <w:bookmarkStart w:id="0" w:name="_GoBack"/>
      <w:r w:rsidR="008A4CE7">
        <w:t>В новом году изменятся правила охоты</w:t>
      </w:r>
      <w:bookmarkEnd w:id="0"/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7BA68CB3" w14:textId="0B0B5610" w:rsidR="00277688" w:rsidRPr="006F1670" w:rsidRDefault="00277688" w:rsidP="008A4CE7">
      <w:pPr>
        <w:ind w:firstLine="53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8A4CE7" w:rsidRPr="00BB4211">
        <w:t xml:space="preserve">Приказом Минприроды России от 24.07.2020 N 477 </w:t>
      </w:r>
      <w:r w:rsidR="008A4CE7" w:rsidRPr="008A4CE7">
        <w:t>"Об утверждении Правил охоты"</w:t>
      </w:r>
      <w:r w:rsidR="006F1670">
        <w:t xml:space="preserve"> </w:t>
      </w:r>
      <w:r w:rsidR="008A4CE7">
        <w:t>установлены новые правила охоты</w:t>
      </w:r>
      <w:r w:rsidRPr="006F1670">
        <w:t>.</w:t>
      </w:r>
    </w:p>
    <w:p w14:paraId="58AE2DD3" w14:textId="34C74B24" w:rsidR="003D73EB" w:rsidRPr="00BB4211" w:rsidRDefault="00BB4211" w:rsidP="003D73EB">
      <w:pPr>
        <w:ind w:firstLine="540"/>
        <w:jc w:val="both"/>
      </w:pPr>
      <w:r>
        <w:t>С</w:t>
      </w:r>
      <w:r w:rsidR="003D73EB">
        <w:t xml:space="preserve"> 1 января 2021 года </w:t>
      </w:r>
      <w:r w:rsidR="003D73EB" w:rsidRPr="00BB4211">
        <w:t xml:space="preserve">вводится обязанность ношения при осуществлении коллективной охоты специальной сигнальной одежды повышенной видимости красного, желтого или оранжевого цвета, </w:t>
      </w:r>
      <w:r>
        <w:t xml:space="preserve">приводятся новые </w:t>
      </w:r>
      <w:r w:rsidR="003D73EB" w:rsidRPr="00BB4211">
        <w:t xml:space="preserve">обязанности ответственного лица при осуществлении </w:t>
      </w:r>
      <w:r>
        <w:t>такой охоты</w:t>
      </w:r>
      <w:r w:rsidR="003D73EB" w:rsidRPr="00BB4211">
        <w:t xml:space="preserve">, определяются требования </w:t>
      </w:r>
      <w:r w:rsidR="00BA0B5D">
        <w:t>и</w:t>
      </w:r>
      <w:r>
        <w:t xml:space="preserve"> срок</w:t>
      </w:r>
      <w:r w:rsidR="00BA0B5D">
        <w:t>и</w:t>
      </w:r>
      <w:r>
        <w:t xml:space="preserve"> </w:t>
      </w:r>
      <w:r w:rsidR="003D73EB" w:rsidRPr="00BB4211">
        <w:t>к охоте на копытных животных, на медведей, на пушных животных и дичь, устанавливаются требования к отлову и отстрелу охотничьих животных.</w:t>
      </w:r>
    </w:p>
    <w:p w14:paraId="58991980" w14:textId="13AB3CD2" w:rsidR="00BB4211" w:rsidRDefault="00BB4211" w:rsidP="003D73EB">
      <w:pPr>
        <w:ind w:firstLine="540"/>
        <w:jc w:val="both"/>
      </w:pPr>
      <w:r>
        <w:t>Не</w:t>
      </w:r>
      <w:r w:rsidR="008A4CE7">
        <w:t xml:space="preserve"> следует забывать, </w:t>
      </w:r>
      <w:r w:rsidR="00EE0A06">
        <w:t>что участники,</w:t>
      </w:r>
      <w:r>
        <w:t xml:space="preserve"> допустившие нарушение правил охоты, </w:t>
      </w:r>
      <w:r w:rsidR="00BA0B5D">
        <w:t>привлекаются к</w:t>
      </w:r>
      <w:r>
        <w:t xml:space="preserve"> административной ответственности в виде штрафов, с конфискацией орудий охоты, а также лишения права охотиться на срок от одного до трех лет.</w:t>
      </w:r>
    </w:p>
    <w:p w14:paraId="3B9A4C9B" w14:textId="348AF3A7" w:rsidR="008A4CE7" w:rsidRPr="008A4CE7" w:rsidRDefault="00BB4211" w:rsidP="003D73EB">
      <w:pPr>
        <w:ind w:firstLine="540"/>
        <w:jc w:val="both"/>
      </w:pPr>
      <w:r>
        <w:t>За незаконную охоту</w:t>
      </w:r>
      <w:r w:rsidR="00EE0A06">
        <w:t>,</w:t>
      </w:r>
      <w:r>
        <w:t xml:space="preserve"> </w:t>
      </w:r>
      <w:r w:rsidR="00BA0B5D">
        <w:t xml:space="preserve">установлена </w:t>
      </w:r>
      <w:r>
        <w:t>уголовная ответственность в виде штрафов, ареста, обязательных, исправительных принудительных работ со штрафом до 1 млн. рублей либо лишение свободы со штрафом до 1 млн. руб.</w:t>
      </w:r>
      <w:r w:rsidR="003D73EB" w:rsidRPr="00BB4211">
        <w:t xml:space="preserve"> </w:t>
      </w:r>
    </w:p>
    <w:p w14:paraId="4AAF178F" w14:textId="2B879C76" w:rsidR="00E81236" w:rsidRPr="006F1670" w:rsidRDefault="00E81236" w:rsidP="006F1670">
      <w:pPr>
        <w:ind w:firstLine="539"/>
        <w:contextualSpacing/>
        <w:jc w:val="both"/>
      </w:pPr>
    </w:p>
    <w:p w14:paraId="1AEAF34A" w14:textId="77777777" w:rsidR="00AF13C4" w:rsidRDefault="00AF13C4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42AA6"/>
    <w:rsid w:val="00247951"/>
    <w:rsid w:val="00277688"/>
    <w:rsid w:val="00296196"/>
    <w:rsid w:val="002C3BD4"/>
    <w:rsid w:val="003657CA"/>
    <w:rsid w:val="003D3D42"/>
    <w:rsid w:val="003D73EB"/>
    <w:rsid w:val="00445B1F"/>
    <w:rsid w:val="00453833"/>
    <w:rsid w:val="004D37D7"/>
    <w:rsid w:val="005415EF"/>
    <w:rsid w:val="0058791D"/>
    <w:rsid w:val="005A0B47"/>
    <w:rsid w:val="005B3F1E"/>
    <w:rsid w:val="006147A4"/>
    <w:rsid w:val="006527E0"/>
    <w:rsid w:val="0065702D"/>
    <w:rsid w:val="0067093B"/>
    <w:rsid w:val="00670D0D"/>
    <w:rsid w:val="006744E5"/>
    <w:rsid w:val="006D1B7E"/>
    <w:rsid w:val="006F1670"/>
    <w:rsid w:val="0076330D"/>
    <w:rsid w:val="0077349E"/>
    <w:rsid w:val="00776655"/>
    <w:rsid w:val="007D66FD"/>
    <w:rsid w:val="00804805"/>
    <w:rsid w:val="008814EF"/>
    <w:rsid w:val="008934FF"/>
    <w:rsid w:val="008A4CE7"/>
    <w:rsid w:val="008D18BD"/>
    <w:rsid w:val="00942124"/>
    <w:rsid w:val="00A478B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40</cp:revision>
  <cp:lastPrinted>2020-11-25T11:19:00Z</cp:lastPrinted>
  <dcterms:created xsi:type="dcterms:W3CDTF">2019-03-04T06:10:00Z</dcterms:created>
  <dcterms:modified xsi:type="dcterms:W3CDTF">2020-11-25T11:20:00Z</dcterms:modified>
</cp:coreProperties>
</file>