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bookmarkStart w:id="0" w:name="_GoBack"/>
      <w:bookmarkEnd w:id="0"/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33249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</w:t>
      </w:r>
      <w:r>
        <w:rPr>
          <w:rFonts w:ascii="Arial" w:hAnsi="Arial" w:cs="Arial"/>
          <w:sz w:val="26"/>
          <w:szCs w:val="26"/>
        </w:rPr>
        <w:t xml:space="preserve">и </w:t>
      </w:r>
      <w:proofErr w:type="spellStart"/>
      <w:r>
        <w:rPr>
          <w:rFonts w:ascii="Arial" w:hAnsi="Arial" w:cs="Arial"/>
          <w:sz w:val="26"/>
          <w:szCs w:val="26"/>
        </w:rPr>
        <w:t>ресурсоснабжающими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0C2585">
        <w:rPr>
          <w:rFonts w:ascii="Arial" w:hAnsi="Arial" w:cs="Arial"/>
          <w:sz w:val="26"/>
          <w:szCs w:val="26"/>
        </w:rPr>
        <w:t>организациями, ТСЖ, органами власти</w:t>
      </w:r>
      <w:r>
        <w:rPr>
          <w:rFonts w:ascii="Arial" w:hAnsi="Arial" w:cs="Arial"/>
          <w:sz w:val="26"/>
          <w:szCs w:val="26"/>
        </w:rPr>
        <w:t xml:space="preserve"> различных уровней</w:t>
      </w:r>
      <w:r w:rsidRPr="000C258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Система доступна по ссылке: </w:t>
      </w:r>
      <w:hyperlink r:id="rId5" w:anchor="!/main" w:history="1"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https</w:t>
        </w:r>
        <w:r w:rsidRPr="00037802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dom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gosuslugi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/#!/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main</w:t>
        </w:r>
      </w:hyperlink>
      <w:r w:rsidRPr="00037802">
        <w:rPr>
          <w:rFonts w:ascii="Arial" w:hAnsi="Arial" w:cs="Arial"/>
          <w:sz w:val="26"/>
          <w:szCs w:val="26"/>
        </w:rPr>
        <w:t xml:space="preserve"> 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помощью Системы россияне могут: 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посмотреть начисления за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текущий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и предыдущие периоды, а также внести плату за предоставленные жилищно-коммунальные услуги;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ввести и проверить показания приборов учета;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проверить наличие лиценз</w:t>
      </w:r>
      <w:proofErr w:type="gram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ии у у</w:t>
      </w:r>
      <w:proofErr w:type="gramEnd"/>
      <w:r w:rsidRPr="000C2585">
        <w:rPr>
          <w:rFonts w:ascii="Arial" w:hAnsi="Arial" w:cs="Arial"/>
          <w:sz w:val="26"/>
          <w:szCs w:val="26"/>
          <w:shd w:val="clear" w:color="auto" w:fill="FFFFFF"/>
        </w:rPr>
        <w:t>правляющей организации;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узнать график капитального ремонта дома;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получить информацию о тарифах на ЖКУ;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направить обращения в органы власти;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получить уведомление о плановом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отключени</w:t>
      </w:r>
      <w:r>
        <w:rPr>
          <w:rFonts w:ascii="Arial" w:hAnsi="Arial" w:cs="Arial"/>
          <w:sz w:val="26"/>
          <w:szCs w:val="26"/>
          <w:shd w:val="clear" w:color="auto" w:fill="FFFFFF"/>
        </w:rPr>
        <w:t>и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коммунальных ресурсов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в своем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многоквартирн</w:t>
      </w:r>
      <w:r>
        <w:rPr>
          <w:rFonts w:ascii="Arial" w:hAnsi="Arial" w:cs="Arial"/>
          <w:sz w:val="26"/>
          <w:szCs w:val="26"/>
          <w:shd w:val="clear" w:color="auto" w:fill="FFFFFF"/>
        </w:rPr>
        <w:t>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дом</w:t>
      </w:r>
      <w:r>
        <w:rPr>
          <w:rFonts w:ascii="Arial" w:hAnsi="Arial" w:cs="Arial"/>
          <w:sz w:val="26"/>
          <w:szCs w:val="26"/>
          <w:shd w:val="clear" w:color="auto" w:fill="FFFFFF"/>
        </w:rPr>
        <w:t>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и многое другое.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На сегодня ГИС ЖКХ интегрирована с </w:t>
      </w:r>
      <w:r>
        <w:rPr>
          <w:rFonts w:ascii="Arial" w:hAnsi="Arial" w:cs="Arial"/>
          <w:sz w:val="26"/>
          <w:szCs w:val="26"/>
          <w:shd w:val="clear" w:color="auto" w:fill="FFFFFF"/>
        </w:rPr>
        <w:t>единым порталом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государственных и муниципальных услуг (</w:t>
      </w:r>
      <w:hyperlink r:id="rId6" w:history="1"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www</w:t>
        </w:r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gosuslugi</w:t>
        </w:r>
        <w:proofErr w:type="spellEnd"/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proofErr w:type="gramStart"/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)</w:t>
      </w:r>
      <w:proofErr w:type="gramEnd"/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, поэтому отдельная регистрация </w:t>
      </w:r>
      <w:r>
        <w:rPr>
          <w:rFonts w:ascii="Arial" w:hAnsi="Arial" w:cs="Arial"/>
          <w:sz w:val="26"/>
          <w:szCs w:val="26"/>
          <w:shd w:val="clear" w:color="auto" w:fill="FFFFFF"/>
        </w:rPr>
        <w:t>в системе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не требуется — зайти можно через подтвержденную учетную запись «Госуслуг». Для удобства пользования системой создано специальное мобильное приложение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для платформ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iOS</w:t>
      </w:r>
      <w:proofErr w:type="spellEnd"/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и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Android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В рамках работ по развитию ГИС ЖКХ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планируется интегрировать ГИС Ж</w:t>
      </w:r>
      <w:proofErr w:type="gram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КХ с др</w:t>
      </w:r>
      <w:proofErr w:type="gramEnd"/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угими региональными и муниципальными информационными системами, а также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расширить взаимодействие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единым порталом </w:t>
      </w:r>
      <w:proofErr w:type="spell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 w:rsidRPr="000C2585">
        <w:rPr>
          <w:rFonts w:ascii="Arial" w:hAnsi="Arial" w:cs="Arial"/>
          <w:sz w:val="26"/>
          <w:szCs w:val="26"/>
          <w:shd w:val="clear" w:color="auto" w:fill="FFFFFF"/>
        </w:rPr>
        <w:t>. Это позволит оптимизировать процесс размещения информации в системе и исключить дублирование данных.</w:t>
      </w:r>
    </w:p>
    <w:p w:rsidR="0067208C" w:rsidRPr="008D0C06" w:rsidRDefault="0067208C" w:rsidP="008D0C06"/>
    <w:sectPr w:rsidR="0067208C" w:rsidRPr="008D0C06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FE"/>
    <w:multiLevelType w:val="hybridMultilevel"/>
    <w:tmpl w:val="CD2E086E"/>
    <w:numStyleLink w:val="a"/>
  </w:abstractNum>
  <w:abstractNum w:abstractNumId="1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1C1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11C1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4CD4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7C7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0120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0C06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1B8C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3AFA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15CF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7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a">
    <w:name w:val="Пункт"/>
    <w:rsid w:val="008D0C0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G\&#1052;&#1072;&#1090;&#1077;&#1088;&#1080;&#1072;&#1083;&#1099;%20&#1040;&#1083;&#1077;&#1082;&#1089;&#1077;&#1077;&#1074;&#1082;&#1072;\&#1060;&#1077;&#1074;&#1088;&#1072;&#1083;&#1100;%202022\&#1048;&#1085;&#1092;&#1086;&#1088;&#1084;&#1072;&#1094;&#1080;&#1103;%20%20&#1086;%20&#1043;&#1048;&#1057;%20&#1046;&#1050;&#106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 о ГИС ЖКХ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2023-03-30T09:40:00Z</dcterms:created>
  <dcterms:modified xsi:type="dcterms:W3CDTF">2023-03-30T09:40:00Z</dcterms:modified>
</cp:coreProperties>
</file>