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2F3B54" w:rsidP="002F3B54">
      <w:pPr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177"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2F3B54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2F3B54">
              <w:rPr>
                <w:sz w:val="28"/>
                <w:szCs w:val="28"/>
              </w:rPr>
              <w:t>26 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2F3B54">
              <w:rPr>
                <w:sz w:val="28"/>
                <w:szCs w:val="28"/>
              </w:rPr>
              <w:t>октября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876307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2F3B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2F3B54">
              <w:rPr>
                <w:sz w:val="28"/>
                <w:szCs w:val="28"/>
              </w:rPr>
              <w:t>209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876307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D12E82">
              <w:rPr>
                <w:sz w:val="28"/>
                <w:szCs w:val="28"/>
              </w:rPr>
              <w:t>5</w:t>
            </w:r>
            <w:r w:rsidR="00876307">
              <w:rPr>
                <w:sz w:val="28"/>
                <w:szCs w:val="28"/>
              </w:rPr>
              <w:t>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12E82" w:rsidRPr="00D71609" w:rsidRDefault="00D12E82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876307" w:rsidRPr="00876307" w:rsidRDefault="00876307" w:rsidP="00876307">
      <w:pPr>
        <w:widowControl w:val="0"/>
        <w:numPr>
          <w:ilvl w:val="0"/>
          <w:numId w:val="7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 xml:space="preserve">В постановлении Администрации </w:t>
      </w:r>
      <w:r w:rsidR="00C8345B">
        <w:rPr>
          <w:sz w:val="28"/>
          <w:szCs w:val="28"/>
        </w:rPr>
        <w:t>Матвеево-Курганского</w:t>
      </w:r>
      <w:r w:rsidRPr="00876307">
        <w:rPr>
          <w:sz w:val="28"/>
          <w:szCs w:val="28"/>
        </w:rPr>
        <w:t xml:space="preserve"> сельского поселения  от 2</w:t>
      </w:r>
      <w:r w:rsidR="00C8345B">
        <w:rPr>
          <w:sz w:val="28"/>
          <w:szCs w:val="28"/>
        </w:rPr>
        <w:t>4</w:t>
      </w:r>
      <w:r w:rsidRPr="00876307">
        <w:rPr>
          <w:sz w:val="28"/>
          <w:szCs w:val="28"/>
        </w:rPr>
        <w:t>.</w:t>
      </w:r>
      <w:r w:rsidR="00C8345B">
        <w:rPr>
          <w:sz w:val="28"/>
          <w:szCs w:val="28"/>
        </w:rPr>
        <w:t>12</w:t>
      </w:r>
      <w:r w:rsidRPr="00876307">
        <w:rPr>
          <w:sz w:val="28"/>
          <w:szCs w:val="28"/>
        </w:rPr>
        <w:t>.20</w:t>
      </w:r>
      <w:r w:rsidR="00C8345B">
        <w:rPr>
          <w:sz w:val="28"/>
          <w:szCs w:val="28"/>
        </w:rPr>
        <w:t>18</w:t>
      </w:r>
      <w:r w:rsidRPr="00876307">
        <w:rPr>
          <w:sz w:val="28"/>
          <w:szCs w:val="28"/>
        </w:rPr>
        <w:t xml:space="preserve"> № </w:t>
      </w:r>
      <w:r w:rsidR="00C8345B">
        <w:rPr>
          <w:sz w:val="28"/>
          <w:szCs w:val="28"/>
        </w:rPr>
        <w:t>252</w:t>
      </w:r>
      <w:r w:rsidRPr="00876307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 внести следующие изменения: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bCs/>
          <w:sz w:val="28"/>
          <w:szCs w:val="28"/>
        </w:rPr>
        <w:t xml:space="preserve">в пункте 1 </w:t>
      </w:r>
      <w:r w:rsidRPr="00876307">
        <w:rPr>
          <w:sz w:val="28"/>
          <w:szCs w:val="28"/>
        </w:rPr>
        <w:t>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приложении:</w:t>
      </w:r>
    </w:p>
    <w:p w:rsidR="00876307" w:rsidRPr="00876307" w:rsidRDefault="00876307" w:rsidP="00876307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 xml:space="preserve">в наименовании административного регламента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</w:t>
      </w:r>
      <w:r w:rsidRPr="00876307">
        <w:rPr>
          <w:sz w:val="28"/>
          <w:szCs w:val="28"/>
        </w:rPr>
        <w:lastRenderedPageBreak/>
        <w:t>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разделе 1: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пункта 1.1. слова «по продаже земельного участка или аукциона на право заключения договора аренды земельного участка» исключить;</w:t>
      </w:r>
    </w:p>
    <w:p w:rsidR="00876307" w:rsidRPr="00876307" w:rsidRDefault="00876307" w:rsidP="00876307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разделе 2: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пункта 2.1.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абзац 1 пункта  2.3. изложить в следующей редакции:</w:t>
      </w:r>
    </w:p>
    <w:p w:rsidR="00876307" w:rsidRPr="00876307" w:rsidRDefault="00876307" w:rsidP="00876307">
      <w:pPr>
        <w:ind w:left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«1) решение о проведении аукциона;»;</w:t>
      </w:r>
    </w:p>
    <w:p w:rsidR="00876307" w:rsidRPr="00876307" w:rsidRDefault="00876307" w:rsidP="00876307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разделе 3: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 xml:space="preserve">пункта 3.1. слова «Подготовка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 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пункт 3.4. изложить в следующей редакции: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«3.4. Административная процедура - рассмотрение  заявления и пакета документов  и  принятие решения о проведении аукциона, либо принятие решения об отказе в предоставлении муниципальной услуги. 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Основанием для начала административной процедуры является </w:t>
      </w:r>
      <w:r w:rsidRPr="00876307">
        <w:rPr>
          <w:rFonts w:eastAsia="Calibri"/>
          <w:sz w:val="28"/>
          <w:szCs w:val="28"/>
        </w:rPr>
        <w:t xml:space="preserve">получение всех документов и сведений, необходимых для подготовки решения </w:t>
      </w:r>
      <w:r w:rsidRPr="00876307">
        <w:rPr>
          <w:sz w:val="28"/>
          <w:szCs w:val="28"/>
        </w:rPr>
        <w:t>о проведении аукциона, либо принятие решения об отказе в предоставлении муниципальной услуги.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Ответственными за исполнение данной административной процедуры является специалист по вопросам земельным и имущественным отношениям Администрации сельского поселения.</w:t>
      </w:r>
    </w:p>
    <w:p w:rsidR="00876307" w:rsidRPr="00876307" w:rsidRDefault="00876307" w:rsidP="00876307">
      <w:pPr>
        <w:spacing w:line="228" w:lineRule="auto"/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876307" w:rsidRPr="00876307" w:rsidRDefault="00876307" w:rsidP="00876307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- рассмотрение заявления с пакетом документов;</w:t>
      </w:r>
    </w:p>
    <w:p w:rsidR="00876307" w:rsidRPr="00876307" w:rsidRDefault="00876307" w:rsidP="00876307">
      <w:pPr>
        <w:shd w:val="clear" w:color="auto" w:fill="FFFFFF"/>
        <w:tabs>
          <w:tab w:val="left" w:pos="-2880"/>
        </w:tabs>
        <w:ind w:firstLine="709"/>
        <w:jc w:val="both"/>
        <w:rPr>
          <w:color w:val="000000"/>
          <w:sz w:val="28"/>
          <w:szCs w:val="28"/>
        </w:rPr>
      </w:pPr>
      <w:r w:rsidRPr="00876307">
        <w:rPr>
          <w:sz w:val="28"/>
          <w:szCs w:val="28"/>
        </w:rPr>
        <w:t>- проведения мероприятий по оценке рыночной стоимости и оценке арендой платы земельного участка;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- подготовка проекта решения о проведении аукциона либо уведомления об отказе, либо при наличии оснований для отказа в </w:t>
      </w:r>
      <w:r w:rsidRPr="00876307">
        <w:rPr>
          <w:color w:val="000000"/>
          <w:sz w:val="28"/>
          <w:szCs w:val="28"/>
        </w:rPr>
        <w:t xml:space="preserve">принятии решения </w:t>
      </w:r>
      <w:r w:rsidRPr="00876307">
        <w:rPr>
          <w:sz w:val="28"/>
          <w:szCs w:val="28"/>
        </w:rPr>
        <w:t xml:space="preserve">о проведении аукциона, указанных в пункте 2.10 раздела 2 настоящего административного регламента, специалист Администрации сельского поселения осуществляет подготовку </w:t>
      </w:r>
      <w:r w:rsidRPr="00876307">
        <w:rPr>
          <w:bCs/>
          <w:sz w:val="28"/>
          <w:szCs w:val="28"/>
        </w:rPr>
        <w:t>уведомления об отказе  в предоставлении муниципальной услуги.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Максимальный срок исполнения административной процедуры составляет – 52  дня. </w:t>
      </w:r>
    </w:p>
    <w:p w:rsidR="00876307" w:rsidRPr="00876307" w:rsidRDefault="00876307" w:rsidP="00876307">
      <w:pPr>
        <w:shd w:val="clear" w:color="auto" w:fill="FFFFFF"/>
        <w:tabs>
          <w:tab w:val="left" w:pos="-2880"/>
        </w:tabs>
        <w:ind w:firstLine="709"/>
        <w:jc w:val="both"/>
        <w:rPr>
          <w:color w:val="000000"/>
          <w:sz w:val="28"/>
          <w:szCs w:val="28"/>
        </w:rPr>
      </w:pPr>
      <w:r w:rsidRPr="00876307">
        <w:rPr>
          <w:sz w:val="28"/>
          <w:szCs w:val="28"/>
        </w:rPr>
        <w:t>После получения документов, необходимых для принятия решения о проведении аукциона, ответственный специалист Администрации сельского поселения готовит постановление о</w:t>
      </w:r>
      <w:r w:rsidRPr="00876307">
        <w:rPr>
          <w:color w:val="000000"/>
          <w:sz w:val="28"/>
          <w:szCs w:val="28"/>
        </w:rPr>
        <w:t xml:space="preserve"> </w:t>
      </w:r>
      <w:r w:rsidRPr="00876307">
        <w:rPr>
          <w:sz w:val="28"/>
          <w:szCs w:val="28"/>
        </w:rPr>
        <w:t>проведении аукциона</w:t>
      </w:r>
      <w:r w:rsidRPr="00876307">
        <w:rPr>
          <w:color w:val="000000"/>
          <w:sz w:val="28"/>
          <w:szCs w:val="28"/>
        </w:rPr>
        <w:t>.</w:t>
      </w:r>
    </w:p>
    <w:p w:rsidR="00876307" w:rsidRPr="00876307" w:rsidRDefault="00876307" w:rsidP="00876307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Критерием принятия решения о проведении аукциона, либо решения об отказе в предоставлении услуги является наличие или отсутствие оснований для отказа в предоставлении услуги.</w:t>
      </w:r>
    </w:p>
    <w:p w:rsidR="00876307" w:rsidRPr="00876307" w:rsidRDefault="00876307" w:rsidP="00876307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876307">
        <w:rPr>
          <w:sz w:val="28"/>
          <w:szCs w:val="28"/>
        </w:rPr>
        <w:lastRenderedPageBreak/>
        <w:t>Результатом административной процедуры является постановление Администрации сельского поселения о проведении аукциона, либо уведомление об отказе в</w:t>
      </w:r>
      <w:r w:rsidRPr="00876307">
        <w:rPr>
          <w:bCs/>
          <w:sz w:val="28"/>
          <w:szCs w:val="28"/>
        </w:rPr>
        <w:t xml:space="preserve"> </w:t>
      </w:r>
      <w:r w:rsidRPr="00876307">
        <w:rPr>
          <w:sz w:val="28"/>
          <w:szCs w:val="28"/>
        </w:rPr>
        <w:t>предоставлении муниципальной услуги.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Способом фиксации результата административной процедуры является регистрация в порядке общего делопроизводства постановления Администрации </w:t>
      </w:r>
      <w:r w:rsidR="00284C94">
        <w:rPr>
          <w:sz w:val="28"/>
          <w:szCs w:val="28"/>
        </w:rPr>
        <w:t>Матвеево-Курганского</w:t>
      </w:r>
      <w:r w:rsidRPr="00876307">
        <w:rPr>
          <w:sz w:val="28"/>
          <w:szCs w:val="28"/>
        </w:rPr>
        <w:t xml:space="preserve"> сельского поселения «О проведении аукциона», уведомления об отказе в предоставлении муниципальной услуги.</w:t>
      </w:r>
      <w:r w:rsidRPr="00876307">
        <w:rPr>
          <w:bCs/>
          <w:sz w:val="28"/>
          <w:szCs w:val="28"/>
        </w:rPr>
        <w:t xml:space="preserve">» 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 приложения № 1: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 приложения № 2: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 xml:space="preserve">в приложении № 3: </w:t>
      </w:r>
    </w:p>
    <w:p w:rsidR="00876307" w:rsidRPr="00876307" w:rsidRDefault="00876307" w:rsidP="00876307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заявления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</w:t>
      </w:r>
    </w:p>
    <w:p w:rsidR="00BE2705" w:rsidRPr="007B63D9" w:rsidRDefault="00BE2705" w:rsidP="008763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284C94" w:rsidRDefault="00284C94" w:rsidP="008C3A3F">
      <w:pPr>
        <w:shd w:val="clear" w:color="auto" w:fill="FFFFFF"/>
        <w:rPr>
          <w:bCs/>
          <w:spacing w:val="-1"/>
        </w:rPr>
      </w:pPr>
    </w:p>
    <w:p w:rsidR="00284C94" w:rsidRDefault="00284C94" w:rsidP="008C3A3F">
      <w:pPr>
        <w:shd w:val="clear" w:color="auto" w:fill="FFFFFF"/>
        <w:rPr>
          <w:bCs/>
          <w:spacing w:val="-1"/>
        </w:rPr>
      </w:pPr>
    </w:p>
    <w:p w:rsidR="00284C94" w:rsidRDefault="00284C94" w:rsidP="008C3A3F">
      <w:pPr>
        <w:shd w:val="clear" w:color="auto" w:fill="FFFFFF"/>
        <w:rPr>
          <w:bCs/>
          <w:spacing w:val="-1"/>
        </w:rPr>
      </w:pPr>
    </w:p>
    <w:p w:rsidR="00C96721" w:rsidRDefault="00C96721" w:rsidP="00D12E82">
      <w:pPr>
        <w:ind w:left="5103"/>
        <w:jc w:val="center"/>
        <w:rPr>
          <w:sz w:val="24"/>
          <w:szCs w:val="24"/>
        </w:rPr>
      </w:pPr>
    </w:p>
    <w:p w:rsidR="00876307" w:rsidRDefault="00876307" w:rsidP="00D12E82">
      <w:pPr>
        <w:ind w:left="5103"/>
        <w:jc w:val="center"/>
        <w:rPr>
          <w:sz w:val="24"/>
          <w:szCs w:val="24"/>
        </w:rPr>
      </w:pPr>
    </w:p>
    <w:p w:rsidR="00876307" w:rsidRDefault="00876307" w:rsidP="00D12E82">
      <w:pPr>
        <w:ind w:left="5103"/>
        <w:jc w:val="center"/>
        <w:rPr>
          <w:sz w:val="24"/>
          <w:szCs w:val="24"/>
        </w:rPr>
      </w:pPr>
    </w:p>
    <w:p w:rsidR="00876307" w:rsidRDefault="00876307" w:rsidP="00D12E82">
      <w:pPr>
        <w:ind w:left="5103"/>
        <w:jc w:val="center"/>
        <w:rPr>
          <w:sz w:val="24"/>
          <w:szCs w:val="24"/>
        </w:rPr>
      </w:pPr>
    </w:p>
    <w:sectPr w:rsidR="00876307" w:rsidSect="002F3B54">
      <w:headerReference w:type="default" r:id="rId9"/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1FF" w:rsidRDefault="00BC31FF" w:rsidP="00134109">
      <w:r>
        <w:separator/>
      </w:r>
    </w:p>
  </w:endnote>
  <w:endnote w:type="continuationSeparator" w:id="0">
    <w:p w:rsidR="00BC31FF" w:rsidRDefault="00BC31FF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1FF" w:rsidRDefault="00BC31FF" w:rsidP="00134109">
      <w:r>
        <w:separator/>
      </w:r>
    </w:p>
  </w:footnote>
  <w:footnote w:type="continuationSeparator" w:id="0">
    <w:p w:rsidR="00BC31FF" w:rsidRDefault="00BC31FF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15665"/>
    <w:multiLevelType w:val="multilevel"/>
    <w:tmpl w:val="98CEB05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196D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05D18"/>
    <w:rsid w:val="002233FD"/>
    <w:rsid w:val="00251312"/>
    <w:rsid w:val="00253862"/>
    <w:rsid w:val="00270B58"/>
    <w:rsid w:val="00271EF1"/>
    <w:rsid w:val="00277E48"/>
    <w:rsid w:val="00284C94"/>
    <w:rsid w:val="00297922"/>
    <w:rsid w:val="002B548A"/>
    <w:rsid w:val="002C0EA6"/>
    <w:rsid w:val="002E30A8"/>
    <w:rsid w:val="002E6CA9"/>
    <w:rsid w:val="002F3B54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4808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A32C3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464CA"/>
    <w:rsid w:val="00876307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858EA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57D57"/>
    <w:rsid w:val="00BC31FF"/>
    <w:rsid w:val="00BC53EA"/>
    <w:rsid w:val="00BE2705"/>
    <w:rsid w:val="00BE39D7"/>
    <w:rsid w:val="00BE4771"/>
    <w:rsid w:val="00C01673"/>
    <w:rsid w:val="00C20FEA"/>
    <w:rsid w:val="00C21CDE"/>
    <w:rsid w:val="00C23FA4"/>
    <w:rsid w:val="00C8345B"/>
    <w:rsid w:val="00C8469B"/>
    <w:rsid w:val="00C96721"/>
    <w:rsid w:val="00CA111E"/>
    <w:rsid w:val="00CA2463"/>
    <w:rsid w:val="00CC7D88"/>
    <w:rsid w:val="00CD5DAE"/>
    <w:rsid w:val="00CE3D59"/>
    <w:rsid w:val="00CE3F57"/>
    <w:rsid w:val="00CF4C17"/>
    <w:rsid w:val="00D12E82"/>
    <w:rsid w:val="00D2092F"/>
    <w:rsid w:val="00D22B98"/>
    <w:rsid w:val="00D27E19"/>
    <w:rsid w:val="00D34EB5"/>
    <w:rsid w:val="00D44790"/>
    <w:rsid w:val="00D71609"/>
    <w:rsid w:val="00D8222A"/>
    <w:rsid w:val="00DB6A6C"/>
    <w:rsid w:val="00DF588D"/>
    <w:rsid w:val="00E1442E"/>
    <w:rsid w:val="00E1530F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paragraph" w:customStyle="1" w:styleId="20">
    <w:name w:val="Обычный (веб)20"/>
    <w:basedOn w:val="a"/>
    <w:link w:val="200"/>
    <w:rsid w:val="00876307"/>
    <w:pPr>
      <w:overflowPunct/>
      <w:autoSpaceDE/>
      <w:autoSpaceDN/>
      <w:adjustRightInd/>
      <w:jc w:val="both"/>
      <w:textAlignment w:val="auto"/>
    </w:pPr>
    <w:rPr>
      <w:color w:val="000000"/>
      <w:sz w:val="24"/>
      <w:szCs w:val="24"/>
      <w:lang w:eastAsia="zh-CN"/>
    </w:rPr>
  </w:style>
  <w:style w:type="character" w:customStyle="1" w:styleId="200">
    <w:name w:val="Обычный (веб)20 Знак"/>
    <w:link w:val="20"/>
    <w:rsid w:val="00876307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31957-F55A-434B-9742-72A96985E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2019-11-08T06:25:00Z</cp:lastPrinted>
  <dcterms:created xsi:type="dcterms:W3CDTF">2022-10-26T13:00:00Z</dcterms:created>
  <dcterms:modified xsi:type="dcterms:W3CDTF">2022-10-26T13:00:00Z</dcterms:modified>
</cp:coreProperties>
</file>