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397" w:rsidRDefault="00771397" w:rsidP="003B0FF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BFEDC59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71397" w:rsidRDefault="00771397" w:rsidP="0077139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1397" w:rsidRPr="00771397" w:rsidRDefault="00771397" w:rsidP="0077139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1397">
        <w:rPr>
          <w:rFonts w:ascii="Times New Roman" w:hAnsi="Times New Roman" w:cs="Times New Roman"/>
          <w:b/>
          <w:sz w:val="24"/>
          <w:szCs w:val="24"/>
        </w:rPr>
        <w:t xml:space="preserve">Пресс-релиз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27</w:t>
      </w:r>
      <w:r w:rsidRPr="00771397">
        <w:rPr>
          <w:rFonts w:ascii="Times New Roman" w:hAnsi="Times New Roman" w:cs="Times New Roman"/>
          <w:b/>
          <w:sz w:val="24"/>
          <w:szCs w:val="24"/>
        </w:rPr>
        <w:t>.12.2023</w:t>
      </w:r>
    </w:p>
    <w:p w:rsidR="00771397" w:rsidRPr="00771397" w:rsidRDefault="00771397" w:rsidP="003B0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B0FF3" w:rsidRDefault="003B0FF3" w:rsidP="003B0FF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0FF3">
        <w:rPr>
          <w:rFonts w:ascii="Times New Roman" w:hAnsi="Times New Roman" w:cs="Times New Roman"/>
          <w:b/>
          <w:sz w:val="28"/>
          <w:szCs w:val="28"/>
        </w:rPr>
        <w:t>Подать заявление на регистрацию сделок с недвижимостью, находящейся на территории новых регионов России, теперь можно в Ростовской области</w:t>
      </w:r>
    </w:p>
    <w:p w:rsidR="003B0FF3" w:rsidRPr="003B0FF3" w:rsidRDefault="003B0FF3" w:rsidP="003B0F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0FF3" w:rsidRPr="003B0FF3" w:rsidRDefault="003B0FF3" w:rsidP="003B0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0FF3">
        <w:rPr>
          <w:rFonts w:ascii="Times New Roman" w:hAnsi="Times New Roman" w:cs="Times New Roman"/>
          <w:sz w:val="28"/>
          <w:szCs w:val="28"/>
        </w:rPr>
        <w:t xml:space="preserve">27 декабря в офисе МФЦ по адресу: г. Ростов-на-Дону, </w:t>
      </w:r>
      <w:r w:rsidR="00F108A2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Pr="003B0FF3">
        <w:rPr>
          <w:rFonts w:ascii="Times New Roman" w:hAnsi="Times New Roman" w:cs="Times New Roman"/>
          <w:sz w:val="28"/>
          <w:szCs w:val="28"/>
        </w:rPr>
        <w:t>ул. 20-я линия, 33 состоялся прием первого заявления на регистрацию сделки с недвижимостью, находящейся на территории нового региона.</w:t>
      </w:r>
    </w:p>
    <w:p w:rsidR="003B0FF3" w:rsidRPr="003B0FF3" w:rsidRDefault="003B0FF3" w:rsidP="003B0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0FF3">
        <w:rPr>
          <w:rFonts w:ascii="Times New Roman" w:hAnsi="Times New Roman" w:cs="Times New Roman"/>
          <w:sz w:val="28"/>
          <w:szCs w:val="28"/>
        </w:rPr>
        <w:t xml:space="preserve">Услуга стала возможной благодаря совместной работе </w:t>
      </w:r>
      <w:proofErr w:type="spellStart"/>
      <w:r w:rsidRPr="003B0FF3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3B0FF3">
        <w:rPr>
          <w:rFonts w:ascii="Times New Roman" w:hAnsi="Times New Roman" w:cs="Times New Roman"/>
          <w:sz w:val="28"/>
          <w:szCs w:val="28"/>
        </w:rPr>
        <w:t xml:space="preserve"> и регионального МФЦ. Масштабная работа, позволившая наладить оказание услуги, была проведена </w:t>
      </w:r>
      <w:proofErr w:type="spellStart"/>
      <w:r w:rsidRPr="003B0FF3">
        <w:rPr>
          <w:rFonts w:ascii="Times New Roman" w:hAnsi="Times New Roman" w:cs="Times New Roman"/>
          <w:sz w:val="28"/>
          <w:szCs w:val="28"/>
        </w:rPr>
        <w:t>Росреестром</w:t>
      </w:r>
      <w:proofErr w:type="spellEnd"/>
      <w:r w:rsidRPr="003B0FF3">
        <w:rPr>
          <w:rFonts w:ascii="Times New Roman" w:hAnsi="Times New Roman" w:cs="Times New Roman"/>
          <w:sz w:val="28"/>
          <w:szCs w:val="28"/>
        </w:rPr>
        <w:t xml:space="preserve"> и МФЦ при поддержке </w:t>
      </w:r>
      <w:proofErr w:type="spellStart"/>
      <w:r w:rsidRPr="003B0FF3">
        <w:rPr>
          <w:rFonts w:ascii="Times New Roman" w:hAnsi="Times New Roman" w:cs="Times New Roman"/>
          <w:sz w:val="28"/>
          <w:szCs w:val="28"/>
        </w:rPr>
        <w:t>минцифры</w:t>
      </w:r>
      <w:proofErr w:type="spellEnd"/>
      <w:r w:rsidRPr="003B0FF3">
        <w:rPr>
          <w:rFonts w:ascii="Times New Roman" w:hAnsi="Times New Roman" w:cs="Times New Roman"/>
          <w:sz w:val="28"/>
          <w:szCs w:val="28"/>
        </w:rPr>
        <w:t xml:space="preserve"> области. Уже настроено межсетевое взаимодействие автоматизированных рабочих мест МФЦ с защищенным сегментом информационной системы </w:t>
      </w:r>
      <w:proofErr w:type="spellStart"/>
      <w:r w:rsidRPr="003B0FF3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3B0FF3">
        <w:rPr>
          <w:rFonts w:ascii="Times New Roman" w:hAnsi="Times New Roman" w:cs="Times New Roman"/>
          <w:sz w:val="28"/>
          <w:szCs w:val="28"/>
        </w:rPr>
        <w:t xml:space="preserve">. Тестирование технологии подтвердило доступность комплекса услуг </w:t>
      </w:r>
      <w:proofErr w:type="spellStart"/>
      <w:r w:rsidRPr="003B0FF3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3B0FF3">
        <w:rPr>
          <w:rFonts w:ascii="Times New Roman" w:hAnsi="Times New Roman" w:cs="Times New Roman"/>
          <w:sz w:val="28"/>
          <w:szCs w:val="28"/>
        </w:rPr>
        <w:t xml:space="preserve"> по принципу экстерриториальности для жителей новых регионов.</w:t>
      </w:r>
    </w:p>
    <w:p w:rsidR="003B0FF3" w:rsidRPr="003B0FF3" w:rsidRDefault="003B0FF3" w:rsidP="003B0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0FF3">
        <w:rPr>
          <w:rFonts w:ascii="Times New Roman" w:hAnsi="Times New Roman" w:cs="Times New Roman"/>
          <w:sz w:val="28"/>
          <w:szCs w:val="28"/>
        </w:rPr>
        <w:t>В офисе организовано 2 выделенных окна для оказания услуг в рамках данного проекта. Обслуживание заявителей будет осуществляться по предварительной записи.</w:t>
      </w:r>
    </w:p>
    <w:p w:rsidR="003B0FF3" w:rsidRPr="003B0FF3" w:rsidRDefault="003B0FF3" w:rsidP="003B0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0FF3">
        <w:rPr>
          <w:rFonts w:ascii="Times New Roman" w:hAnsi="Times New Roman" w:cs="Times New Roman"/>
          <w:sz w:val="28"/>
          <w:szCs w:val="28"/>
        </w:rPr>
        <w:t xml:space="preserve">Напомним, что в октябре 2023 года </w:t>
      </w:r>
      <w:proofErr w:type="spellStart"/>
      <w:r w:rsidRPr="003B0FF3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3B0FF3">
        <w:rPr>
          <w:rFonts w:ascii="Times New Roman" w:hAnsi="Times New Roman" w:cs="Times New Roman"/>
          <w:sz w:val="28"/>
          <w:szCs w:val="28"/>
        </w:rPr>
        <w:t xml:space="preserve"> и сеть МФЦ в Ростовской области запустили совместный проект по оформлению сделок, а также получению выписок из ЕГРН в отношении недвижимости, находящейся на территории новых регионов. В качестве пилотных площадок определены МФЦ города Ростова-на-Дону (офис по адресу: ул. 20-я линия, 33) и МФЦ </w:t>
      </w:r>
      <w:proofErr w:type="spellStart"/>
      <w:r w:rsidRPr="003B0FF3">
        <w:rPr>
          <w:rFonts w:ascii="Times New Roman" w:hAnsi="Times New Roman" w:cs="Times New Roman"/>
          <w:sz w:val="28"/>
          <w:szCs w:val="28"/>
        </w:rPr>
        <w:t>Мясниковского</w:t>
      </w:r>
      <w:proofErr w:type="spellEnd"/>
      <w:r w:rsidRPr="003B0FF3">
        <w:rPr>
          <w:rFonts w:ascii="Times New Roman" w:hAnsi="Times New Roman" w:cs="Times New Roman"/>
          <w:sz w:val="28"/>
          <w:szCs w:val="28"/>
        </w:rPr>
        <w:t xml:space="preserve"> района (офис по адресу: с. Крым, ул. </w:t>
      </w:r>
      <w:proofErr w:type="spellStart"/>
      <w:r w:rsidRPr="003B0FF3">
        <w:rPr>
          <w:rFonts w:ascii="Times New Roman" w:hAnsi="Times New Roman" w:cs="Times New Roman"/>
          <w:sz w:val="28"/>
          <w:szCs w:val="28"/>
        </w:rPr>
        <w:t>Большесальская</w:t>
      </w:r>
      <w:proofErr w:type="spellEnd"/>
      <w:r w:rsidRPr="003B0FF3">
        <w:rPr>
          <w:rFonts w:ascii="Times New Roman" w:hAnsi="Times New Roman" w:cs="Times New Roman"/>
          <w:sz w:val="28"/>
          <w:szCs w:val="28"/>
        </w:rPr>
        <w:t>, д. 1Б).</w:t>
      </w:r>
    </w:p>
    <w:p w:rsidR="006712A7" w:rsidRDefault="003B0FF3" w:rsidP="003B0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0FF3">
        <w:rPr>
          <w:rFonts w:ascii="Times New Roman" w:hAnsi="Times New Roman" w:cs="Times New Roman"/>
          <w:sz w:val="28"/>
          <w:szCs w:val="28"/>
        </w:rPr>
        <w:t xml:space="preserve">- </w:t>
      </w:r>
      <w:r w:rsidRPr="003B0FF3">
        <w:rPr>
          <w:rFonts w:ascii="Times New Roman" w:hAnsi="Times New Roman" w:cs="Times New Roman"/>
          <w:i/>
          <w:sz w:val="28"/>
          <w:szCs w:val="28"/>
        </w:rPr>
        <w:t xml:space="preserve">Сегодня мы впервые в стране запускаем услугу по экстерриториальному принципу для граждан из новых субъектов РФ. Знаем, что многие заявители очень ждали такой возможности. Услуги </w:t>
      </w:r>
      <w:proofErr w:type="spellStart"/>
      <w:r w:rsidRPr="003B0FF3">
        <w:rPr>
          <w:rFonts w:ascii="Times New Roman" w:hAnsi="Times New Roman" w:cs="Times New Roman"/>
          <w:i/>
          <w:sz w:val="28"/>
          <w:szCs w:val="28"/>
        </w:rPr>
        <w:t>Росреестра</w:t>
      </w:r>
      <w:proofErr w:type="spellEnd"/>
      <w:r w:rsidRPr="003B0FF3">
        <w:rPr>
          <w:rFonts w:ascii="Times New Roman" w:hAnsi="Times New Roman" w:cs="Times New Roman"/>
          <w:i/>
          <w:sz w:val="28"/>
          <w:szCs w:val="28"/>
        </w:rPr>
        <w:t xml:space="preserve"> являются одними из самых востребованных среди спектра услуг, оказываемых в многофункциональных центрах</w:t>
      </w:r>
      <w:r w:rsidRPr="003B0FF3">
        <w:rPr>
          <w:rFonts w:ascii="Times New Roman" w:hAnsi="Times New Roman" w:cs="Times New Roman"/>
          <w:sz w:val="28"/>
          <w:szCs w:val="28"/>
        </w:rPr>
        <w:t xml:space="preserve">, - рассказал руководитель Управления </w:t>
      </w:r>
      <w:proofErr w:type="spellStart"/>
      <w:r w:rsidRPr="003B0FF3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3B0FF3">
        <w:rPr>
          <w:rFonts w:ascii="Times New Roman" w:hAnsi="Times New Roman" w:cs="Times New Roman"/>
          <w:sz w:val="28"/>
          <w:szCs w:val="28"/>
        </w:rPr>
        <w:t xml:space="preserve"> по Ростовской области Сергей Третьяков.</w:t>
      </w:r>
    </w:p>
    <w:p w:rsidR="00387F85" w:rsidRDefault="00387F85" w:rsidP="003B0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D37BA" w:rsidRPr="00FC3D81" w:rsidRDefault="003D37BA" w:rsidP="003D37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Контакты для СМИ:</w:t>
      </w:r>
    </w:p>
    <w:p w:rsidR="003D37BA" w:rsidRPr="00FC3D81" w:rsidRDefault="003D37BA" w:rsidP="003D37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D81">
        <w:rPr>
          <w:rFonts w:ascii="Times New Roman" w:hAnsi="Times New Roman" w:cs="Times New Roman"/>
          <w:sz w:val="28"/>
          <w:szCs w:val="28"/>
        </w:rPr>
        <w:t xml:space="preserve">Пресс-служба Управления </w:t>
      </w:r>
      <w:proofErr w:type="spellStart"/>
      <w:r w:rsidRPr="00FC3D81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FC3D81">
        <w:rPr>
          <w:rFonts w:ascii="Times New Roman" w:hAnsi="Times New Roman" w:cs="Times New Roman"/>
          <w:sz w:val="28"/>
          <w:szCs w:val="28"/>
        </w:rPr>
        <w:t xml:space="preserve"> по Ростовской области</w:t>
      </w:r>
    </w:p>
    <w:p w:rsidR="003D37BA" w:rsidRPr="00FC3D81" w:rsidRDefault="003D37BA" w:rsidP="003D37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D81">
        <w:rPr>
          <w:rFonts w:ascii="Times New Roman" w:hAnsi="Times New Roman" w:cs="Times New Roman"/>
          <w:sz w:val="28"/>
          <w:szCs w:val="28"/>
        </w:rPr>
        <w:t>Татьяна Фатеева</w:t>
      </w:r>
    </w:p>
    <w:p w:rsidR="003D37BA" w:rsidRPr="00FC3D81" w:rsidRDefault="003D37BA" w:rsidP="003D37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D81">
        <w:rPr>
          <w:rFonts w:ascii="Times New Roman" w:hAnsi="Times New Roman" w:cs="Times New Roman"/>
          <w:sz w:val="28"/>
          <w:szCs w:val="28"/>
        </w:rPr>
        <w:t>8-938-169-55-69</w:t>
      </w:r>
    </w:p>
    <w:p w:rsidR="003D37BA" w:rsidRPr="00FC3D81" w:rsidRDefault="003D37BA" w:rsidP="003D37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D81">
        <w:rPr>
          <w:rFonts w:ascii="Times New Roman" w:hAnsi="Times New Roman" w:cs="Times New Roman"/>
          <w:sz w:val="28"/>
          <w:szCs w:val="28"/>
        </w:rPr>
        <w:t>FateevaTA@r61.rosreestr.ru</w:t>
      </w:r>
    </w:p>
    <w:p w:rsidR="003D37BA" w:rsidRPr="00A91D7A" w:rsidRDefault="003D37BA" w:rsidP="003D37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D81">
        <w:rPr>
          <w:rFonts w:ascii="Times New Roman" w:hAnsi="Times New Roman" w:cs="Times New Roman"/>
          <w:sz w:val="28"/>
          <w:szCs w:val="28"/>
        </w:rPr>
        <w:t>www.rosreestr.gov.ru</w:t>
      </w:r>
    </w:p>
    <w:p w:rsidR="00387F85" w:rsidRPr="003B0FF3" w:rsidRDefault="00387F85" w:rsidP="003B0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387F85" w:rsidRPr="003B0F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221"/>
    <w:rsid w:val="00387F85"/>
    <w:rsid w:val="003B0FF3"/>
    <w:rsid w:val="003D37BA"/>
    <w:rsid w:val="006712A7"/>
    <w:rsid w:val="00771397"/>
    <w:rsid w:val="00BA3221"/>
    <w:rsid w:val="00F10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B63ED"/>
  <w15:chartTrackingRefBased/>
  <w15:docId w15:val="{20FF2F84-3968-40E5-88E3-4E8DC8533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308</Words>
  <Characters>1757</Characters>
  <Application>Microsoft Office Word</Application>
  <DocSecurity>0</DocSecurity>
  <Lines>14</Lines>
  <Paragraphs>4</Paragraphs>
  <ScaleCrop>false</ScaleCrop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Фатеева Татьяна Александровна</cp:lastModifiedBy>
  <cp:revision>6</cp:revision>
  <dcterms:created xsi:type="dcterms:W3CDTF">2023-12-27T14:09:00Z</dcterms:created>
  <dcterms:modified xsi:type="dcterms:W3CDTF">2023-12-27T14:16:00Z</dcterms:modified>
</cp:coreProperties>
</file>